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EAA52" w14:textId="77777777" w:rsidR="006945FF" w:rsidRPr="00801406" w:rsidRDefault="006945FF" w:rsidP="00BF5963">
      <w:pPr>
        <w:jc w:val="center"/>
        <w:rPr>
          <w:rFonts w:ascii="Century Gothic" w:hAnsi="Century Gothic" w:cs="Calibri"/>
          <w:spacing w:val="64"/>
          <w:szCs w:val="18"/>
        </w:rPr>
      </w:pPr>
    </w:p>
    <w:p w14:paraId="7ED8CB66" w14:textId="77777777" w:rsidR="00801406" w:rsidRPr="00801406" w:rsidRDefault="00801406" w:rsidP="00801406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color w:val="FFFFFF"/>
          <w:sz w:val="16"/>
          <w:szCs w:val="16"/>
        </w:rPr>
      </w:pPr>
    </w:p>
    <w:p w14:paraId="5E00106D" w14:textId="77777777" w:rsidR="00801406" w:rsidRPr="00801406" w:rsidRDefault="00801406" w:rsidP="007A5980">
      <w:pPr>
        <w:shd w:val="clear" w:color="auto" w:fill="155C6F" w:themeFill="text2" w:themeFillShade="BF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  <w:szCs w:val="22"/>
        </w:rPr>
      </w:pPr>
    </w:p>
    <w:p w14:paraId="438306A1" w14:textId="66950AA2" w:rsidR="00801406" w:rsidRPr="00A24881" w:rsidRDefault="00801406" w:rsidP="007A5980">
      <w:pPr>
        <w:shd w:val="clear" w:color="auto" w:fill="155C6F" w:themeFill="text2" w:themeFillShade="BF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 w:themeColor="background1"/>
          <w:spacing w:val="64"/>
          <w:sz w:val="22"/>
        </w:rPr>
      </w:pPr>
      <w:r w:rsidRPr="00A24881">
        <w:rPr>
          <w:rFonts w:ascii="Century Gothic" w:hAnsi="Century Gothic" w:cs="Calibri"/>
          <w:color w:val="FFFFFF" w:themeColor="background1"/>
          <w:spacing w:val="64"/>
          <w:sz w:val="22"/>
        </w:rPr>
        <w:t>RESPONSABILITÉ CIVILE &amp; DOMMAGES</w:t>
      </w:r>
      <w:r w:rsidR="003566E8">
        <w:rPr>
          <w:rFonts w:ascii="Century Gothic" w:hAnsi="Century Gothic" w:cs="Calibri"/>
          <w:color w:val="FFFFFF" w:themeColor="background1"/>
          <w:spacing w:val="64"/>
          <w:sz w:val="22"/>
        </w:rPr>
        <w:t xml:space="preserve"> </w:t>
      </w:r>
      <w:r w:rsidRPr="00A24881">
        <w:rPr>
          <w:rFonts w:ascii="Century Gothic" w:hAnsi="Century Gothic" w:cs="Calibri"/>
          <w:color w:val="FFFFFF" w:themeColor="background1"/>
          <w:spacing w:val="64"/>
          <w:sz w:val="22"/>
        </w:rPr>
        <w:t>MATERIELS</w:t>
      </w:r>
    </w:p>
    <w:p w14:paraId="14A230F2" w14:textId="77777777" w:rsidR="00801406" w:rsidRPr="00801406" w:rsidRDefault="00801406" w:rsidP="007A5980">
      <w:pPr>
        <w:shd w:val="clear" w:color="auto" w:fill="155C6F" w:themeFill="text2" w:themeFillShade="BF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 w:themeColor="background1"/>
          <w:sz w:val="14"/>
          <w:szCs w:val="22"/>
        </w:rPr>
      </w:pPr>
      <w:r w:rsidRPr="00801406">
        <w:rPr>
          <w:rFonts w:ascii="Century Gothic" w:hAnsi="Century Gothic" w:cs="Calibri"/>
          <w:color w:val="FFFFFF" w:themeColor="background1"/>
          <w:sz w:val="14"/>
          <w:szCs w:val="22"/>
        </w:rPr>
        <w:t>DETENTEURS / UTILISATEURS DE SOURCES DE RAYONNEMENTS IONISANTS</w:t>
      </w:r>
    </w:p>
    <w:p w14:paraId="2D3C8151" w14:textId="77777777" w:rsidR="00801406" w:rsidRPr="00801406" w:rsidRDefault="00801406" w:rsidP="007A5980">
      <w:pPr>
        <w:shd w:val="clear" w:color="auto" w:fill="155C6F" w:themeFill="text2" w:themeFillShade="BF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 w:themeColor="background1"/>
          <w:sz w:val="14"/>
          <w:szCs w:val="22"/>
        </w:rPr>
      </w:pPr>
      <w:r w:rsidRPr="00801406">
        <w:rPr>
          <w:rFonts w:ascii="Century Gothic" w:hAnsi="Century Gothic" w:cs="Calibri"/>
          <w:color w:val="FFFFFF" w:themeColor="background1"/>
          <w:sz w:val="14"/>
          <w:szCs w:val="22"/>
        </w:rPr>
        <w:t>A DES FINS AUTRE QUE MEDICALES</w:t>
      </w:r>
    </w:p>
    <w:p w14:paraId="0539CC42" w14:textId="77777777" w:rsidR="00801406" w:rsidRPr="00801406" w:rsidRDefault="00801406" w:rsidP="007A5980">
      <w:pPr>
        <w:shd w:val="clear" w:color="auto" w:fill="155C6F" w:themeFill="text2" w:themeFillShade="BF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801406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801406">
        <w:rPr>
          <w:rFonts w:ascii="Century Gothic" w:hAnsi="Century Gothic" w:cs="Calibri"/>
          <w:color w:val="FFFFFF"/>
          <w:sz w:val="14"/>
        </w:rPr>
        <w:t>.</w:t>
      </w:r>
    </w:p>
    <w:p w14:paraId="155DAC90" w14:textId="77777777" w:rsidR="00801406" w:rsidRPr="00801406" w:rsidRDefault="00801406" w:rsidP="007A5980">
      <w:pPr>
        <w:shd w:val="clear" w:color="auto" w:fill="155C6F" w:themeFill="text2" w:themeFillShade="BF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548BD06F" w14:textId="77777777" w:rsidR="00A24881" w:rsidRDefault="00A24881" w:rsidP="007A5980">
      <w:pPr>
        <w:shd w:val="clear" w:color="auto" w:fill="155C6F" w:themeFill="text2" w:themeFillShade="BF"/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</w:p>
    <w:p w14:paraId="12C80D84" w14:textId="77777777" w:rsidR="00A24881" w:rsidRPr="007A5980" w:rsidRDefault="00A24881" w:rsidP="007A5980">
      <w:pPr>
        <w:tabs>
          <w:tab w:val="left" w:pos="4181"/>
          <w:tab w:val="decimal" w:pos="7938"/>
        </w:tabs>
        <w:spacing w:line="276" w:lineRule="auto"/>
        <w:jc w:val="center"/>
        <w:rPr>
          <w:rFonts w:ascii="Century Gothic" w:eastAsia="Tahoma" w:hAnsi="Century Gothic" w:cs="Calibri"/>
          <w:i/>
          <w:iCs/>
          <w:sz w:val="18"/>
          <w:szCs w:val="22"/>
          <w:lang w:bidi="fr-FR"/>
        </w:rPr>
      </w:pPr>
      <w:r w:rsidRPr="007A5980">
        <w:rPr>
          <w:rFonts w:ascii="Century Gothic" w:eastAsia="Tahoma" w:hAnsi="Century Gothic" w:cs="Calibri"/>
          <w:i/>
          <w:iCs/>
          <w:sz w:val="18"/>
          <w:szCs w:val="22"/>
          <w:lang w:bidi="fr-FR"/>
        </w:rPr>
        <w:t xml:space="preserve">Vous pouvez directement saisir vos réponses en </w:t>
      </w:r>
      <w:r w:rsidRPr="007A5980">
        <w:rPr>
          <w:rFonts w:ascii="Century Gothic" w:eastAsia="Tahoma" w:hAnsi="Century Gothic" w:cs="Calibri"/>
          <w:i/>
          <w:iCs/>
          <w:sz w:val="18"/>
          <w:szCs w:val="22"/>
          <w:u w:val="single"/>
          <w:lang w:bidi="fr-FR"/>
        </w:rPr>
        <w:t xml:space="preserve">cliquant </w:t>
      </w:r>
      <w:r w:rsidRPr="007A5980">
        <w:rPr>
          <w:rFonts w:ascii="Century Gothic" w:eastAsia="Tahoma" w:hAnsi="Century Gothic" w:cs="Calibri"/>
          <w:i/>
          <w:iCs/>
          <w:sz w:val="18"/>
          <w:szCs w:val="22"/>
          <w:lang w:bidi="fr-FR"/>
        </w:rPr>
        <w:t>sur les cases appropriées</w:t>
      </w:r>
    </w:p>
    <w:p w14:paraId="1E638A37" w14:textId="7DCB9BDE" w:rsidR="00801406" w:rsidRDefault="00801406" w:rsidP="00801406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i/>
          <w:iCs/>
          <w:sz w:val="16"/>
          <w:szCs w:val="16"/>
        </w:rPr>
      </w:pPr>
    </w:p>
    <w:p w14:paraId="07279E45" w14:textId="77777777" w:rsidR="007A5980" w:rsidRPr="007A5980" w:rsidRDefault="007A5980" w:rsidP="00801406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i/>
          <w:iCs/>
          <w:sz w:val="16"/>
          <w:szCs w:val="16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083"/>
      </w:tblGrid>
      <w:tr w:rsidR="007A5980" w14:paraId="357BF8E9" w14:textId="77777777" w:rsidTr="00BA7215">
        <w:trPr>
          <w:trHeight w:val="833"/>
        </w:trPr>
        <w:tc>
          <w:tcPr>
            <w:tcW w:w="5000" w:type="pct"/>
            <w:vAlign w:val="center"/>
          </w:tcPr>
          <w:p w14:paraId="1F128CB4" w14:textId="7522372F" w:rsidR="007A5980" w:rsidRPr="00801406" w:rsidRDefault="007A5980" w:rsidP="007A5980">
            <w:pPr>
              <w:tabs>
                <w:tab w:val="left" w:pos="1702"/>
                <w:tab w:val="left" w:leader="dot" w:pos="9356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  <w:r w:rsidRPr="00801406">
              <w:rPr>
                <w:rFonts w:ascii="Century Gothic" w:hAnsi="Century Gothic" w:cs="Calibri"/>
                <w:b/>
                <w:sz w:val="18"/>
                <w:szCs w:val="18"/>
              </w:rPr>
              <w:t xml:space="preserve">SOUSCRIPTEUR </w:t>
            </w:r>
            <w:r w:rsidRPr="00801406">
              <w:rPr>
                <w:rFonts w:ascii="Century Gothic" w:hAnsi="Century Gothic" w:cs="Calibri"/>
                <w:sz w:val="18"/>
                <w:szCs w:val="18"/>
              </w:rPr>
              <w:t xml:space="preserve">: </w:t>
            </w:r>
            <w:r w:rsidR="00722DBB" w:rsidRPr="00722DBB">
              <w:rPr>
                <w:rFonts w:ascii="Century Gothic" w:hAnsi="Century Gothic" w:cs="Calibri"/>
                <w:sz w:val="18"/>
                <w:szCs w:val="18"/>
              </w:rPr>
              <w:t>Ecole Normale Supérieure de Lyon – Site Jacques MONOD – 9 rue du Vercors 69007 Lyon</w:t>
            </w:r>
          </w:p>
          <w:p w14:paraId="25AC8B1E" w14:textId="77777777" w:rsidR="007A5980" w:rsidRPr="00801406" w:rsidRDefault="007A5980" w:rsidP="007A5980">
            <w:pPr>
              <w:tabs>
                <w:tab w:val="left" w:pos="1702"/>
                <w:tab w:val="right" w:leader="underscore" w:pos="9072"/>
                <w:tab w:val="left" w:leader="dot" w:pos="10464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</w:p>
          <w:p w14:paraId="742473D0" w14:textId="0D7512E0" w:rsidR="007A5980" w:rsidRPr="007A5980" w:rsidRDefault="007A5980" w:rsidP="007A5980">
            <w:pPr>
              <w:tabs>
                <w:tab w:val="right" w:leader="underscore" w:pos="9072"/>
                <w:tab w:val="left" w:leader="dot" w:pos="10464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  <w:r w:rsidRPr="00801406">
              <w:rPr>
                <w:rFonts w:ascii="Century Gothic" w:hAnsi="Century Gothic" w:cs="Calibri"/>
                <w:sz w:val="18"/>
                <w:szCs w:val="18"/>
              </w:rPr>
              <w:t xml:space="preserve">Date : </w:t>
            </w:r>
            <w:r w:rsidR="00722DBB">
              <w:rPr>
                <w:rFonts w:ascii="Century Gothic" w:hAnsi="Century Gothic" w:cs="Calibri"/>
                <w:sz w:val="18"/>
                <w:szCs w:val="18"/>
              </w:rPr>
              <w:t>20/08/25</w:t>
            </w:r>
          </w:p>
        </w:tc>
      </w:tr>
    </w:tbl>
    <w:p w14:paraId="6BBA1673" w14:textId="6C8DF8A9" w:rsidR="00E56F16" w:rsidRPr="007A5980" w:rsidRDefault="00E56F16" w:rsidP="00BF5963">
      <w:pPr>
        <w:jc w:val="center"/>
        <w:rPr>
          <w:rFonts w:ascii="Century Gothic" w:hAnsi="Century Gothic" w:cs="Calibri"/>
          <w:i/>
          <w:iCs/>
          <w:sz w:val="18"/>
          <w:szCs w:val="18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083"/>
      </w:tblGrid>
      <w:tr w:rsidR="007A5980" w:rsidRPr="00C11631" w14:paraId="1076646A" w14:textId="77777777" w:rsidTr="00BA7215">
        <w:tc>
          <w:tcPr>
            <w:tcW w:w="10083" w:type="dxa"/>
          </w:tcPr>
          <w:p w14:paraId="21D4AD3B" w14:textId="77777777" w:rsidR="007A5980" w:rsidRPr="00801406" w:rsidRDefault="007A5980" w:rsidP="007A5980">
            <w:pPr>
              <w:tabs>
                <w:tab w:val="right" w:leader="underscore" w:pos="9072"/>
                <w:tab w:val="left" w:leader="dot" w:pos="10464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b/>
                <w:sz w:val="18"/>
              </w:rPr>
            </w:pPr>
            <w:r w:rsidRPr="00801406">
              <w:rPr>
                <w:rFonts w:ascii="Century Gothic" w:hAnsi="Century Gothic" w:cs="Calibri"/>
                <w:b/>
                <w:sz w:val="18"/>
              </w:rPr>
              <w:t xml:space="preserve">SITUATION DU RISQUE (localisation / établissement) : </w:t>
            </w:r>
          </w:p>
          <w:p w14:paraId="7F829AA2" w14:textId="300F0791" w:rsidR="00975B57" w:rsidRDefault="00975B57" w:rsidP="00975B57">
            <w:pPr>
              <w:rPr>
                <w:rFonts w:ascii="Century Gothic" w:hAnsi="Century Gothic" w:cs="Calibri"/>
                <w:i/>
                <w:iCs/>
                <w:sz w:val="16"/>
                <w:szCs w:val="16"/>
              </w:rPr>
            </w:pPr>
            <w:r w:rsidRPr="00975B57">
              <w:rPr>
                <w:rFonts w:ascii="Century Gothic" w:hAnsi="Century Gothic" w:cs="Calibri"/>
                <w:i/>
                <w:iCs/>
                <w:sz w:val="16"/>
                <w:szCs w:val="16"/>
              </w:rPr>
              <w:t xml:space="preserve">Pour l’ENS de Lyon, nous avons </w:t>
            </w:r>
            <w:r>
              <w:rPr>
                <w:rFonts w:ascii="Century Gothic" w:hAnsi="Century Gothic" w:cs="Calibri"/>
                <w:i/>
                <w:iCs/>
                <w:sz w:val="16"/>
                <w:szCs w:val="16"/>
              </w:rPr>
              <w:t xml:space="preserve">le seul </w:t>
            </w:r>
            <w:r w:rsidRPr="00975B57">
              <w:rPr>
                <w:rFonts w:ascii="Century Gothic" w:hAnsi="Century Gothic" w:cs="Calibri"/>
                <w:i/>
                <w:iCs/>
                <w:sz w:val="16"/>
                <w:szCs w:val="16"/>
              </w:rPr>
              <w:t>site</w:t>
            </w:r>
            <w:r>
              <w:rPr>
                <w:rFonts w:ascii="Century Gothic" w:hAnsi="Century Gothic" w:cs="Calibri"/>
                <w:i/>
                <w:iCs/>
                <w:sz w:val="16"/>
                <w:szCs w:val="16"/>
              </w:rPr>
              <w:t xml:space="preserve"> Monod</w:t>
            </w:r>
            <w:r w:rsidRPr="00975B57">
              <w:rPr>
                <w:rFonts w:ascii="Century Gothic" w:hAnsi="Century Gothic" w:cs="Calibri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Calibri"/>
                <w:i/>
                <w:iCs/>
                <w:sz w:val="16"/>
                <w:szCs w:val="16"/>
              </w:rPr>
              <w:t xml:space="preserve">pour la </w:t>
            </w:r>
            <w:r w:rsidRPr="00975B57">
              <w:rPr>
                <w:rFonts w:ascii="Century Gothic" w:hAnsi="Century Gothic" w:cs="Calibri"/>
                <w:i/>
                <w:iCs/>
                <w:sz w:val="16"/>
                <w:szCs w:val="16"/>
              </w:rPr>
              <w:t>détention/utilisation</w:t>
            </w:r>
            <w:r>
              <w:rPr>
                <w:rFonts w:ascii="Century Gothic" w:hAnsi="Century Gothic" w:cs="Calibri"/>
                <w:i/>
                <w:iCs/>
                <w:sz w:val="16"/>
                <w:szCs w:val="16"/>
              </w:rPr>
              <w:t> de :</w:t>
            </w:r>
          </w:p>
          <w:p w14:paraId="4FAE9FB7" w14:textId="598074D5" w:rsidR="007A5980" w:rsidRPr="00975B57" w:rsidRDefault="00975B57" w:rsidP="00975B57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 w:cs="Calibri"/>
                <w:sz w:val="16"/>
                <w:szCs w:val="16"/>
              </w:rPr>
            </w:pPr>
            <w:r w:rsidRPr="008A4E7E">
              <w:rPr>
                <w:rFonts w:ascii="Century Gothic" w:hAnsi="Century Gothic" w:cs="Calibri"/>
                <w:b/>
                <w:bCs/>
                <w:i/>
                <w:iCs/>
                <w:sz w:val="16"/>
                <w:szCs w:val="16"/>
                <w:u w:val="single"/>
              </w:rPr>
              <w:t>Sources non scellées</w:t>
            </w:r>
            <w:r>
              <w:rPr>
                <w:rFonts w:ascii="Century Gothic" w:hAnsi="Century Gothic" w:cs="Calibri"/>
                <w:i/>
                <w:iCs/>
                <w:sz w:val="16"/>
                <w:szCs w:val="16"/>
              </w:rPr>
              <w:t xml:space="preserve"> : C14, H3, P32, S35 (depuis plusieurs années seulement le S35 et P32 sont utilisé). Localisation :  Laboratoires de recherche au M5 - pièce SE 139, NE 146, NO 124-126. Et les pièces actuellement non utilisées : Box 3 du L3, et pièce 108 A au M3 </w:t>
            </w:r>
          </w:p>
          <w:p w14:paraId="34C538D6" w14:textId="4724731A" w:rsidR="00975B57" w:rsidRDefault="00975B57" w:rsidP="00975B57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 w:cs="Calibri"/>
                <w:sz w:val="16"/>
                <w:szCs w:val="16"/>
              </w:rPr>
            </w:pPr>
            <w:r w:rsidRPr="008A4E7E">
              <w:rPr>
                <w:rFonts w:ascii="Century Gothic" w:hAnsi="Century Gothic" w:cs="Calibri"/>
                <w:b/>
                <w:bCs/>
                <w:sz w:val="16"/>
                <w:szCs w:val="16"/>
                <w:u w:val="single"/>
              </w:rPr>
              <w:t>Uranium Naturel</w:t>
            </w:r>
            <w:r>
              <w:rPr>
                <w:rFonts w:ascii="Century Gothic" w:hAnsi="Century Gothic" w:cs="Calibri"/>
                <w:sz w:val="16"/>
                <w:szCs w:val="16"/>
              </w:rPr>
              <w:t> : U234, U235, U238.</w:t>
            </w:r>
            <w:r w:rsidR="00A14ED1">
              <w:rPr>
                <w:rFonts w:ascii="Century Gothic" w:hAnsi="Century Gothic" w:cs="Calibri"/>
                <w:sz w:val="16"/>
                <w:szCs w:val="16"/>
              </w:rPr>
              <w:t xml:space="preserve">Localisation : </w:t>
            </w:r>
            <w:r>
              <w:rPr>
                <w:rFonts w:ascii="Century Gothic" w:hAnsi="Century Gothic" w:cs="Calibri"/>
                <w:sz w:val="16"/>
                <w:szCs w:val="16"/>
              </w:rPr>
              <w:t xml:space="preserve"> Laboratoire de Géologie M8, pièces B3 et BC3 au rdc.  Stockage dans la soute à déchets M12.</w:t>
            </w:r>
          </w:p>
          <w:p w14:paraId="2D47CC40" w14:textId="00BE447B" w:rsidR="00975B57" w:rsidRPr="00C11631" w:rsidRDefault="00975B57" w:rsidP="00C11631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 w:cs="Calibri"/>
                <w:sz w:val="16"/>
                <w:szCs w:val="16"/>
              </w:rPr>
            </w:pPr>
            <w:r w:rsidRPr="008A4E7E">
              <w:rPr>
                <w:rFonts w:ascii="Century Gothic" w:hAnsi="Century Gothic" w:cs="Calibri"/>
                <w:b/>
                <w:bCs/>
                <w:sz w:val="16"/>
                <w:szCs w:val="16"/>
                <w:u w:val="single"/>
              </w:rPr>
              <w:t>Générateur de rayons x</w:t>
            </w:r>
            <w:r w:rsidR="00C11631" w:rsidRPr="008A4E7E">
              <w:rPr>
                <w:rFonts w:ascii="Century Gothic" w:hAnsi="Century Gothic" w:cs="Calibri"/>
                <w:b/>
                <w:bCs/>
                <w:sz w:val="16"/>
                <w:szCs w:val="16"/>
                <w:u w:val="single"/>
              </w:rPr>
              <w:t xml:space="preserve"> avec débit de dose &lt; 10 μSv/h</w:t>
            </w:r>
            <w:r>
              <w:rPr>
                <w:rFonts w:ascii="Century Gothic" w:hAnsi="Century Gothic" w:cs="Calibri"/>
                <w:sz w:val="16"/>
                <w:szCs w:val="16"/>
              </w:rPr>
              <w:t> :</w:t>
            </w:r>
            <w:r w:rsidR="00C11631">
              <w:t xml:space="preserve"> M</w:t>
            </w:r>
            <w:r w:rsidR="00C11631" w:rsidRPr="00C11631">
              <w:rPr>
                <w:rFonts w:ascii="Century Gothic" w:hAnsi="Century Gothic" w:cs="Calibri"/>
                <w:sz w:val="16"/>
                <w:szCs w:val="16"/>
              </w:rPr>
              <w:t>icrotomographe  Nanotom 180</w:t>
            </w:r>
            <w:r w:rsidR="00C11631">
              <w:rPr>
                <w:rFonts w:ascii="Century Gothic" w:hAnsi="Century Gothic" w:cs="Calibri"/>
                <w:sz w:val="16"/>
                <w:szCs w:val="16"/>
              </w:rPr>
              <w:t xml:space="preserve"> ( MGN1 Nord 176),  </w:t>
            </w:r>
            <w:r w:rsidR="00C11631" w:rsidRPr="00C11631">
              <w:rPr>
                <w:rFonts w:ascii="Century Gothic" w:hAnsi="Century Gothic" w:cs="Calibri"/>
                <w:sz w:val="16"/>
                <w:szCs w:val="16"/>
              </w:rPr>
              <w:t>X-RAD 320</w:t>
            </w:r>
            <w:r w:rsidR="00C11631">
              <w:rPr>
                <w:rFonts w:ascii="Century Gothic" w:hAnsi="Century Gothic" w:cs="Calibri"/>
                <w:sz w:val="16"/>
                <w:szCs w:val="16"/>
              </w:rPr>
              <w:t xml:space="preserve"> (SO-130), </w:t>
            </w:r>
            <w:r w:rsidR="00C11631" w:rsidRPr="00C11631">
              <w:rPr>
                <w:rFonts w:ascii="Century Gothic" w:hAnsi="Century Gothic" w:cs="Calibri"/>
                <w:sz w:val="16"/>
                <w:szCs w:val="16"/>
              </w:rPr>
              <w:t>Diffractomètre à poudre</w:t>
            </w:r>
            <w:r w:rsidR="00C11631">
              <w:rPr>
                <w:rFonts w:ascii="Century Gothic" w:hAnsi="Century Gothic" w:cs="Calibri"/>
                <w:sz w:val="16"/>
                <w:szCs w:val="16"/>
              </w:rPr>
              <w:t xml:space="preserve">, </w:t>
            </w:r>
            <w:r w:rsidR="00C11631" w:rsidRPr="00C11631">
              <w:rPr>
                <w:rFonts w:ascii="Century Gothic" w:hAnsi="Century Gothic" w:cs="Calibri"/>
                <w:sz w:val="16"/>
                <w:szCs w:val="16"/>
              </w:rPr>
              <w:t>Diffraction XENOCS type XEUSS 3.0 Hight Resolution SAXS Eiger 2R 500 K</w:t>
            </w:r>
            <w:r w:rsidR="00C11631">
              <w:rPr>
                <w:rFonts w:ascii="Century Gothic" w:hAnsi="Century Gothic" w:cs="Calibri"/>
                <w:sz w:val="16"/>
                <w:szCs w:val="16"/>
              </w:rPr>
              <w:t xml:space="preserve"> (laboratoire de chimie)</w:t>
            </w:r>
          </w:p>
          <w:p w14:paraId="105A17EE" w14:textId="0F78C038" w:rsidR="007A5980" w:rsidRPr="00C11631" w:rsidRDefault="007A5980" w:rsidP="00975B57">
            <w:pPr>
              <w:rPr>
                <w:rFonts w:ascii="Century Gothic" w:hAnsi="Century Gothic" w:cs="Calibri"/>
                <w:sz w:val="16"/>
                <w:szCs w:val="16"/>
              </w:rPr>
            </w:pPr>
          </w:p>
          <w:p w14:paraId="62B9E440" w14:textId="79320E43" w:rsidR="007A5980" w:rsidRPr="00C11631" w:rsidRDefault="007A5980" w:rsidP="00BF5963">
            <w:pPr>
              <w:jc w:val="center"/>
              <w:rPr>
                <w:rFonts w:ascii="Century Gothic" w:hAnsi="Century Gothic" w:cs="Calibri"/>
                <w:i/>
                <w:iCs/>
                <w:sz w:val="16"/>
                <w:szCs w:val="16"/>
              </w:rPr>
            </w:pPr>
          </w:p>
        </w:tc>
      </w:tr>
    </w:tbl>
    <w:p w14:paraId="1D895007" w14:textId="77777777" w:rsidR="007A5980" w:rsidRPr="00C11631" w:rsidRDefault="007A5980" w:rsidP="00BF5963">
      <w:pPr>
        <w:jc w:val="center"/>
        <w:rPr>
          <w:rFonts w:ascii="Century Gothic" w:hAnsi="Century Gothic" w:cs="Calibri"/>
          <w:i/>
          <w:iCs/>
          <w:sz w:val="18"/>
          <w:szCs w:val="18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083"/>
      </w:tblGrid>
      <w:tr w:rsidR="007A5980" w14:paraId="73DD5C21" w14:textId="77777777" w:rsidTr="00BA7215">
        <w:tc>
          <w:tcPr>
            <w:tcW w:w="5000" w:type="pct"/>
          </w:tcPr>
          <w:p w14:paraId="1BC6FA67" w14:textId="77777777" w:rsidR="007A5980" w:rsidRPr="00801406" w:rsidRDefault="007A5980" w:rsidP="007A5980">
            <w:pPr>
              <w:tabs>
                <w:tab w:val="left" w:pos="142"/>
                <w:tab w:val="left" w:pos="5903"/>
              </w:tabs>
              <w:ind w:left="170" w:right="170"/>
              <w:jc w:val="both"/>
              <w:rPr>
                <w:rFonts w:ascii="Century Gothic" w:hAnsi="Century Gothic" w:cs="Calibri"/>
                <w:sz w:val="18"/>
              </w:rPr>
            </w:pPr>
            <w:r w:rsidRPr="00801406">
              <w:rPr>
                <w:rFonts w:ascii="Century Gothic" w:hAnsi="Century Gothic" w:cs="Calibri"/>
                <w:b/>
                <w:sz w:val="18"/>
              </w:rPr>
              <w:t>ÉTABLISSEMENTS CLASSÉS :</w:t>
            </w:r>
          </w:p>
          <w:p w14:paraId="3B80FC2A" w14:textId="77777777" w:rsidR="007A5980" w:rsidRPr="00801406" w:rsidRDefault="007A5980" w:rsidP="007A5980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5903"/>
              </w:tabs>
              <w:ind w:left="170" w:right="170"/>
              <w:jc w:val="both"/>
              <w:rPr>
                <w:rFonts w:ascii="Century Gothic" w:hAnsi="Century Gothic" w:cs="Calibri"/>
                <w:sz w:val="12"/>
              </w:rPr>
            </w:pPr>
          </w:p>
          <w:p w14:paraId="5E569A51" w14:textId="77777777" w:rsidR="007A5980" w:rsidRPr="00801406" w:rsidRDefault="007A5980" w:rsidP="007A5980">
            <w:pPr>
              <w:tabs>
                <w:tab w:val="left" w:pos="6663"/>
                <w:tab w:val="right" w:pos="9498"/>
                <w:tab w:val="left" w:leader="dot" w:pos="10464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sz w:val="16"/>
              </w:rPr>
            </w:pPr>
            <w:r w:rsidRPr="00801406">
              <w:rPr>
                <w:rFonts w:ascii="Century Gothic" w:hAnsi="Century Gothic" w:cs="Calibri"/>
                <w:sz w:val="16"/>
              </w:rPr>
              <w:t xml:space="preserve">L'établissement est-il soumis </w:t>
            </w:r>
            <w:r w:rsidRPr="00801406">
              <w:rPr>
                <w:rFonts w:ascii="Century Gothic" w:hAnsi="Century Gothic" w:cs="Calibri"/>
                <w:b/>
                <w:sz w:val="16"/>
              </w:rPr>
              <w:t>DU FAIT DE LA PRÉSENCE DES SOURCES DE RAYONNEMENTS IONISANTS</w:t>
            </w:r>
            <w:r w:rsidRPr="00801406">
              <w:rPr>
                <w:rFonts w:ascii="Century Gothic" w:hAnsi="Century Gothic" w:cs="Calibri"/>
                <w:b/>
                <w:smallCaps/>
                <w:sz w:val="16"/>
              </w:rPr>
              <w:t xml:space="preserve"> </w:t>
            </w:r>
            <w:r w:rsidRPr="00801406">
              <w:rPr>
                <w:rFonts w:ascii="Century Gothic" w:hAnsi="Century Gothic" w:cs="Calibri"/>
                <w:sz w:val="16"/>
              </w:rPr>
              <w:t>aux dispositions de la Loi N° 76.663 du 19 juillet 1976 relative aux installations classées pour la protection de l'environnement</w:t>
            </w:r>
            <w:r w:rsidRPr="00801406">
              <w:rPr>
                <w:rFonts w:ascii="Century Gothic" w:hAnsi="Century Gothic" w:cs="Calibri"/>
                <w:b/>
                <w:sz w:val="16"/>
              </w:rPr>
              <w:t xml:space="preserve"> </w:t>
            </w:r>
            <w:r w:rsidRPr="00801406">
              <w:rPr>
                <w:rFonts w:ascii="Century Gothic" w:hAnsi="Century Gothic" w:cs="Calibri"/>
                <w:sz w:val="16"/>
              </w:rPr>
              <w:t>?</w:t>
            </w:r>
            <w:r w:rsidRPr="00801406">
              <w:rPr>
                <w:rFonts w:ascii="Century Gothic" w:hAnsi="Century Gothic" w:cs="Calibri"/>
                <w:sz w:val="16"/>
              </w:rPr>
              <w:tab/>
            </w:r>
          </w:p>
          <w:p w14:paraId="3B6B0512" w14:textId="4D05B7CE" w:rsidR="007A5980" w:rsidRPr="007A5980" w:rsidRDefault="007A5980" w:rsidP="007A5980">
            <w:pPr>
              <w:tabs>
                <w:tab w:val="left" w:pos="6663"/>
                <w:tab w:val="right" w:pos="9498"/>
                <w:tab w:val="left" w:leader="dot" w:pos="10464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b/>
                <w:bCs/>
                <w:sz w:val="18"/>
              </w:rPr>
            </w:pPr>
            <w:r w:rsidRPr="00801406">
              <w:rPr>
                <w:rFonts w:ascii="Century Gothic" w:hAnsi="Century Gothic" w:cs="Calibri"/>
                <w:sz w:val="18"/>
              </w:rPr>
              <w:tab/>
            </w:r>
            <w:r w:rsidRPr="007A5980">
              <w:rPr>
                <w:rFonts w:ascii="Century Gothic" w:hAnsi="Century Gothic" w:cs="Calibri"/>
                <w:b/>
                <w:bCs/>
                <w:sz w:val="18"/>
              </w:rPr>
              <w:t xml:space="preserve">OUI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65156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E7E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☐</w:t>
                </w:r>
              </w:sdtContent>
            </w:sdt>
            <w:r w:rsidRPr="007A5980">
              <w:rPr>
                <w:rFonts w:ascii="Century Gothic" w:hAnsi="Century Gothic" w:cs="Calibri"/>
                <w:b/>
                <w:bCs/>
                <w:sz w:val="18"/>
              </w:rPr>
              <w:t xml:space="preserve">       NON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-5773649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58D9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☒</w:t>
                </w:r>
              </w:sdtContent>
            </w:sdt>
          </w:p>
          <w:p w14:paraId="13AE4FBF" w14:textId="77777777" w:rsidR="007A5980" w:rsidRPr="00801406" w:rsidRDefault="007A5980" w:rsidP="007A5980">
            <w:pPr>
              <w:tabs>
                <w:tab w:val="left" w:pos="6663"/>
                <w:tab w:val="right" w:pos="9498"/>
                <w:tab w:val="left" w:leader="dot" w:pos="10464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b/>
                <w:sz w:val="18"/>
                <w:u w:val="single"/>
              </w:rPr>
            </w:pPr>
            <w:r w:rsidRPr="00801406">
              <w:rPr>
                <w:rFonts w:ascii="Century Gothic" w:hAnsi="Century Gothic" w:cs="Calibri"/>
                <w:b/>
                <w:sz w:val="18"/>
                <w:u w:val="single"/>
              </w:rPr>
              <w:t>Si oui joindre copie de l’arrêté préfectoral.</w:t>
            </w:r>
          </w:p>
          <w:p w14:paraId="07D790DE" w14:textId="77777777" w:rsidR="007A5980" w:rsidRDefault="007A5980" w:rsidP="007A5980">
            <w:pPr>
              <w:tabs>
                <w:tab w:val="right" w:leader="underscore" w:pos="9072"/>
                <w:tab w:val="left" w:leader="dot" w:pos="10464"/>
                <w:tab w:val="right" w:leader="dot" w:pos="10507"/>
              </w:tabs>
              <w:ind w:right="170"/>
              <w:jc w:val="both"/>
              <w:rPr>
                <w:rFonts w:ascii="Century Gothic" w:hAnsi="Century Gothic" w:cs="Calibri"/>
                <w:sz w:val="18"/>
              </w:rPr>
            </w:pPr>
          </w:p>
        </w:tc>
      </w:tr>
    </w:tbl>
    <w:p w14:paraId="0476AA89" w14:textId="429612D5" w:rsidR="00644AFC" w:rsidRDefault="00644AFC" w:rsidP="00644AFC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Calibri"/>
          <w:sz w:val="18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083"/>
      </w:tblGrid>
      <w:tr w:rsidR="007A5980" w14:paraId="4FB9BC8E" w14:textId="77777777" w:rsidTr="00BA7215">
        <w:tc>
          <w:tcPr>
            <w:tcW w:w="10083" w:type="dxa"/>
          </w:tcPr>
          <w:p w14:paraId="04C0F0D0" w14:textId="77777777" w:rsidR="007A5980" w:rsidRPr="00801406" w:rsidRDefault="007A5980" w:rsidP="007A5980">
            <w:pPr>
              <w:tabs>
                <w:tab w:val="left" w:pos="142"/>
                <w:tab w:val="left" w:pos="9072"/>
              </w:tabs>
              <w:ind w:left="170" w:right="170"/>
              <w:jc w:val="both"/>
              <w:rPr>
                <w:rFonts w:ascii="Century Gothic" w:hAnsi="Century Gothic" w:cs="Calibri"/>
                <w:b/>
                <w:sz w:val="18"/>
              </w:rPr>
            </w:pPr>
            <w:r w:rsidRPr="00801406">
              <w:rPr>
                <w:rFonts w:ascii="Century Gothic" w:hAnsi="Century Gothic" w:cs="Calibri"/>
                <w:b/>
                <w:sz w:val="18"/>
              </w:rPr>
              <w:t>PIÈCES A JOINDRE IMPERATIVEMENT POUR L'ETUDE DE LA PROPOSITION :</w:t>
            </w:r>
          </w:p>
          <w:p w14:paraId="78E30E83" w14:textId="77777777" w:rsidR="007A5980" w:rsidRPr="00801406" w:rsidRDefault="007A5980" w:rsidP="007A5980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8352"/>
              </w:tabs>
              <w:ind w:left="170" w:right="170"/>
              <w:jc w:val="both"/>
              <w:rPr>
                <w:rFonts w:ascii="Century Gothic" w:hAnsi="Century Gothic" w:cs="Calibri"/>
                <w:sz w:val="24"/>
              </w:rPr>
            </w:pPr>
          </w:p>
          <w:p w14:paraId="39B0A536" w14:textId="21850464" w:rsidR="007A5980" w:rsidRPr="00801406" w:rsidRDefault="007A5980" w:rsidP="007A5980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8352"/>
              </w:tabs>
              <w:ind w:left="170" w:right="170"/>
              <w:jc w:val="both"/>
              <w:rPr>
                <w:rFonts w:ascii="Century Gothic" w:hAnsi="Century Gothic" w:cs="Calibri"/>
                <w:sz w:val="18"/>
              </w:rPr>
            </w:pPr>
            <w:r w:rsidRPr="00801406">
              <w:rPr>
                <w:rFonts w:ascii="Century Gothic" w:hAnsi="Century Gothic" w:cs="Calibri"/>
                <w:sz w:val="18"/>
              </w:rPr>
              <w:t>Nombre de sources soumises à autorisation A.S.N. :</w:t>
            </w:r>
            <w:r>
              <w:rPr>
                <w:rFonts w:ascii="Century Gothic" w:hAnsi="Century Gothic" w:cs="Calibri"/>
                <w:sz w:val="18"/>
              </w:rPr>
              <w:t xml:space="preserve"> </w:t>
            </w:r>
            <w:r w:rsidRPr="007A5980">
              <w:rPr>
                <w:rFonts w:ascii="Century Gothic" w:hAnsi="Century Gothic" w:cs="Calibri"/>
                <w:sz w:val="18"/>
                <w:shd w:val="clear" w:color="auto" w:fill="F2F2F2" w:themeFill="background1" w:themeFillShade="F2"/>
              </w:rPr>
              <w:t xml:space="preserve">   </w:t>
            </w:r>
            <w:r w:rsidR="008A4E7E">
              <w:rPr>
                <w:rFonts w:ascii="Century Gothic" w:hAnsi="Century Gothic" w:cs="Calibri"/>
                <w:sz w:val="18"/>
                <w:shd w:val="clear" w:color="auto" w:fill="F2F2F2" w:themeFill="background1" w:themeFillShade="F2"/>
              </w:rPr>
              <w:t xml:space="preserve">SIGIS  </w:t>
            </w:r>
            <w:r w:rsidR="008A4E7E" w:rsidRPr="008A4E7E">
              <w:rPr>
                <w:rFonts w:ascii="Century Gothic" w:hAnsi="Century Gothic" w:cs="Calibri"/>
                <w:sz w:val="18"/>
                <w:shd w:val="clear" w:color="auto" w:fill="F2F2F2" w:themeFill="background1" w:themeFillShade="F2"/>
              </w:rPr>
              <w:t>T690477</w:t>
            </w:r>
            <w:r w:rsidR="008A4E7E">
              <w:rPr>
                <w:rFonts w:ascii="Century Gothic" w:hAnsi="Century Gothic" w:cs="Calibri"/>
                <w:sz w:val="18"/>
                <w:shd w:val="clear" w:color="auto" w:fill="F2F2F2" w:themeFill="background1" w:themeFillShade="F2"/>
              </w:rPr>
              <w:t xml:space="preserve"> </w:t>
            </w:r>
            <w:r w:rsidRPr="007A5980">
              <w:rPr>
                <w:rFonts w:ascii="Century Gothic" w:hAnsi="Century Gothic" w:cs="Calibri"/>
                <w:sz w:val="18"/>
                <w:shd w:val="clear" w:color="auto" w:fill="F2F2F2" w:themeFill="background1" w:themeFillShade="F2"/>
              </w:rPr>
              <w:t xml:space="preserve">    </w:t>
            </w:r>
            <w:r>
              <w:rPr>
                <w:rFonts w:ascii="Century Gothic" w:hAnsi="Century Gothic" w:cs="Calibri"/>
                <w:sz w:val="18"/>
              </w:rPr>
              <w:t xml:space="preserve"> </w:t>
            </w:r>
            <w:r w:rsidRPr="00801406">
              <w:rPr>
                <w:rFonts w:ascii="Century Gothic" w:hAnsi="Century Gothic" w:cs="Calibri"/>
                <w:sz w:val="18"/>
              </w:rPr>
              <w:t xml:space="preserve"> / à autorisation A.S.N. :</w:t>
            </w:r>
            <w:r>
              <w:rPr>
                <w:rFonts w:ascii="Century Gothic" w:hAnsi="Century Gothic" w:cs="Calibri"/>
                <w:sz w:val="18"/>
              </w:rPr>
              <w:t xml:space="preserve"> </w:t>
            </w:r>
            <w:r w:rsidRPr="007A5980">
              <w:rPr>
                <w:rFonts w:ascii="Century Gothic" w:hAnsi="Century Gothic" w:cs="Calibri"/>
                <w:sz w:val="18"/>
                <w:shd w:val="clear" w:color="auto" w:fill="F2F2F2" w:themeFill="background1" w:themeFillShade="F2"/>
              </w:rPr>
              <w:t xml:space="preserve"> </w:t>
            </w:r>
            <w:r>
              <w:rPr>
                <w:rFonts w:ascii="Century Gothic" w:hAnsi="Century Gothic" w:cs="Calibri"/>
                <w:sz w:val="18"/>
                <w:shd w:val="clear" w:color="auto" w:fill="F2F2F2" w:themeFill="background1" w:themeFillShade="F2"/>
              </w:rPr>
              <w:t xml:space="preserve">             </w:t>
            </w:r>
            <w:r>
              <w:rPr>
                <w:rFonts w:ascii="Century Gothic" w:hAnsi="Century Gothic" w:cs="Calibri"/>
                <w:sz w:val="18"/>
                <w:shd w:val="clear" w:color="auto" w:fill="F2F2F2" w:themeFill="background1" w:themeFillShade="F2"/>
              </w:rPr>
              <w:tab/>
            </w:r>
            <w:r w:rsidRPr="007A5980">
              <w:rPr>
                <w:rFonts w:ascii="Century Gothic" w:hAnsi="Century Gothic" w:cs="Calibri"/>
                <w:sz w:val="18"/>
                <w:shd w:val="clear" w:color="auto" w:fill="F2F2F2" w:themeFill="background1" w:themeFillShade="F2"/>
              </w:rPr>
              <w:t xml:space="preserve">      </w:t>
            </w:r>
            <w:r>
              <w:rPr>
                <w:rFonts w:ascii="Century Gothic" w:hAnsi="Century Gothic" w:cs="Calibri"/>
                <w:sz w:val="18"/>
                <w:shd w:val="clear" w:color="auto" w:fill="F2F2F2" w:themeFill="background1" w:themeFillShade="F2"/>
              </w:rPr>
              <w:t xml:space="preserve">  </w:t>
            </w:r>
            <w:r w:rsidRPr="007A5980">
              <w:rPr>
                <w:rFonts w:ascii="Century Gothic" w:hAnsi="Century Gothic" w:cs="Calibri"/>
                <w:sz w:val="18"/>
                <w:shd w:val="clear" w:color="auto" w:fill="F2F2F2" w:themeFill="background1" w:themeFillShade="F2"/>
              </w:rPr>
              <w:t xml:space="preserve">                   </w:t>
            </w:r>
            <w:r w:rsidRPr="007A5980">
              <w:rPr>
                <w:rFonts w:ascii="Century Gothic" w:hAnsi="Century Gothic" w:cs="Calibri"/>
                <w:sz w:val="18"/>
              </w:rPr>
              <w:t xml:space="preserve">                       </w:t>
            </w:r>
          </w:p>
          <w:p w14:paraId="48BED891" w14:textId="77777777" w:rsidR="007A5980" w:rsidRPr="00801406" w:rsidRDefault="007A5980" w:rsidP="007A5980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8352"/>
              </w:tabs>
              <w:ind w:left="170" w:right="170"/>
              <w:jc w:val="both"/>
              <w:rPr>
                <w:rFonts w:ascii="Century Gothic" w:hAnsi="Century Gothic" w:cs="Calibri"/>
                <w:sz w:val="24"/>
              </w:rPr>
            </w:pPr>
          </w:p>
          <w:p w14:paraId="5C87053F" w14:textId="3FEEF488" w:rsidR="007A5980" w:rsidRPr="00801406" w:rsidRDefault="007A5980" w:rsidP="007A5980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8352"/>
              </w:tabs>
              <w:ind w:left="170" w:right="170"/>
              <w:jc w:val="both"/>
              <w:rPr>
                <w:rFonts w:ascii="Century Gothic" w:hAnsi="Century Gothic" w:cs="Calibri"/>
                <w:sz w:val="18"/>
              </w:rPr>
            </w:pPr>
            <w:r w:rsidRPr="00801406">
              <w:rPr>
                <w:rFonts w:ascii="Century Gothic" w:hAnsi="Century Gothic" w:cs="Calibri"/>
                <w:sz w:val="18"/>
              </w:rPr>
              <w:t>Nombre de sources soumises à déclaration A.S.N. :</w:t>
            </w:r>
            <w:r>
              <w:rPr>
                <w:rFonts w:ascii="Century Gothic" w:hAnsi="Century Gothic" w:cs="Calibri"/>
                <w:sz w:val="18"/>
              </w:rPr>
              <w:t xml:space="preserve"> </w:t>
            </w:r>
            <w:r w:rsidRPr="007A5980">
              <w:rPr>
                <w:rFonts w:ascii="Century Gothic" w:hAnsi="Century Gothic" w:cs="Calibri"/>
                <w:sz w:val="18"/>
                <w:shd w:val="clear" w:color="auto" w:fill="F2F2F2" w:themeFill="background1" w:themeFillShade="F2"/>
              </w:rPr>
              <w:t xml:space="preserve">       </w:t>
            </w:r>
            <w:r>
              <w:rPr>
                <w:rFonts w:ascii="Century Gothic" w:hAnsi="Century Gothic" w:cs="Calibri"/>
                <w:sz w:val="18"/>
                <w:shd w:val="clear" w:color="auto" w:fill="F2F2F2" w:themeFill="background1" w:themeFillShade="F2"/>
              </w:rPr>
              <w:t xml:space="preserve">  </w:t>
            </w:r>
            <w:r w:rsidRPr="007A5980">
              <w:rPr>
                <w:rFonts w:ascii="Century Gothic" w:hAnsi="Century Gothic" w:cs="Calibri"/>
                <w:sz w:val="18"/>
                <w:shd w:val="clear" w:color="auto" w:fill="F2F2F2" w:themeFill="background1" w:themeFillShade="F2"/>
              </w:rPr>
              <w:t xml:space="preserve">                 </w:t>
            </w:r>
            <w:r w:rsidRPr="007A5980">
              <w:rPr>
                <w:rFonts w:ascii="Century Gothic" w:hAnsi="Century Gothic" w:cs="Calibri"/>
                <w:sz w:val="18"/>
                <w:shd w:val="clear" w:color="auto" w:fill="FFFFFF" w:themeFill="background1"/>
              </w:rPr>
              <w:t xml:space="preserve"> </w:t>
            </w:r>
            <w:r w:rsidRPr="00801406">
              <w:rPr>
                <w:rFonts w:ascii="Century Gothic" w:hAnsi="Century Gothic" w:cs="Calibri"/>
                <w:sz w:val="18"/>
              </w:rPr>
              <w:t>/ à déclaration A.S.N. :</w:t>
            </w:r>
            <w:r>
              <w:rPr>
                <w:rFonts w:ascii="Century Gothic" w:hAnsi="Century Gothic" w:cs="Calibri"/>
                <w:sz w:val="18"/>
              </w:rPr>
              <w:t xml:space="preserve">  </w:t>
            </w:r>
            <w:r w:rsidRPr="007A5980">
              <w:rPr>
                <w:rFonts w:ascii="Century Gothic" w:hAnsi="Century Gothic" w:cs="Calibri"/>
                <w:sz w:val="18"/>
                <w:shd w:val="clear" w:color="auto" w:fill="F2F2F2" w:themeFill="background1" w:themeFillShade="F2"/>
              </w:rPr>
              <w:t xml:space="preserve">  </w:t>
            </w:r>
            <w:r>
              <w:rPr>
                <w:rFonts w:ascii="Century Gothic" w:hAnsi="Century Gothic" w:cs="Calibri"/>
                <w:sz w:val="18"/>
                <w:shd w:val="clear" w:color="auto" w:fill="F2F2F2" w:themeFill="background1" w:themeFillShade="F2"/>
              </w:rPr>
              <w:tab/>
            </w:r>
            <w:r>
              <w:rPr>
                <w:rFonts w:ascii="Century Gothic" w:hAnsi="Century Gothic" w:cs="Calibri"/>
                <w:sz w:val="18"/>
                <w:shd w:val="clear" w:color="auto" w:fill="F2F2F2" w:themeFill="background1" w:themeFillShade="F2"/>
              </w:rPr>
              <w:tab/>
            </w:r>
            <w:r>
              <w:rPr>
                <w:rFonts w:ascii="Century Gothic" w:hAnsi="Century Gothic" w:cs="Calibri"/>
                <w:sz w:val="18"/>
                <w:shd w:val="clear" w:color="auto" w:fill="F2F2F2" w:themeFill="background1" w:themeFillShade="F2"/>
              </w:rPr>
              <w:tab/>
            </w:r>
            <w:r w:rsidRPr="007A5980">
              <w:rPr>
                <w:rFonts w:ascii="Century Gothic" w:hAnsi="Century Gothic" w:cs="Calibri"/>
                <w:sz w:val="18"/>
                <w:shd w:val="clear" w:color="auto" w:fill="F2F2F2" w:themeFill="background1" w:themeFillShade="F2"/>
              </w:rPr>
              <w:t xml:space="preserve">     </w:t>
            </w:r>
            <w:r>
              <w:rPr>
                <w:rFonts w:ascii="Century Gothic" w:hAnsi="Century Gothic" w:cs="Calibri"/>
                <w:sz w:val="18"/>
                <w:shd w:val="clear" w:color="auto" w:fill="F2F2F2" w:themeFill="background1" w:themeFillShade="F2"/>
              </w:rPr>
              <w:t xml:space="preserve">  </w:t>
            </w:r>
            <w:r w:rsidRPr="007A5980">
              <w:rPr>
                <w:rFonts w:ascii="Century Gothic" w:hAnsi="Century Gothic" w:cs="Calibri"/>
                <w:sz w:val="18"/>
                <w:shd w:val="clear" w:color="auto" w:fill="F2F2F2" w:themeFill="background1" w:themeFillShade="F2"/>
              </w:rPr>
              <w:t xml:space="preserve">                 </w:t>
            </w:r>
          </w:p>
          <w:p w14:paraId="42E1222B" w14:textId="77777777" w:rsidR="007A5980" w:rsidRPr="00801406" w:rsidRDefault="007A5980" w:rsidP="007A5980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8352"/>
              </w:tabs>
              <w:ind w:left="170" w:right="170"/>
              <w:jc w:val="both"/>
              <w:rPr>
                <w:rFonts w:ascii="Century Gothic" w:hAnsi="Century Gothic" w:cs="Calibri"/>
                <w:sz w:val="18"/>
              </w:rPr>
            </w:pPr>
          </w:p>
          <w:p w14:paraId="51E8B51F" w14:textId="77777777" w:rsidR="007A5980" w:rsidRPr="00801406" w:rsidRDefault="007A5980" w:rsidP="007A5980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8352"/>
              </w:tabs>
              <w:ind w:left="170" w:right="170"/>
              <w:jc w:val="both"/>
              <w:rPr>
                <w:rFonts w:ascii="Century Gothic" w:hAnsi="Century Gothic" w:cs="Calibri"/>
                <w:sz w:val="18"/>
                <w:u w:val="single"/>
              </w:rPr>
            </w:pPr>
            <w:r w:rsidRPr="00801406">
              <w:rPr>
                <w:rFonts w:ascii="Century Gothic" w:hAnsi="Century Gothic" w:cs="Calibri"/>
                <w:sz w:val="18"/>
              </w:rPr>
              <w:t xml:space="preserve">Photocopies complètes des </w:t>
            </w:r>
            <w:r w:rsidRPr="00801406">
              <w:rPr>
                <w:rFonts w:ascii="Century Gothic" w:hAnsi="Century Gothic" w:cs="Calibri"/>
                <w:sz w:val="18"/>
                <w:u w:val="single"/>
              </w:rPr>
              <w:t>autorisations et déclarations faites à l’A.S.N.</w:t>
            </w:r>
          </w:p>
          <w:p w14:paraId="1DD6AD0E" w14:textId="77777777" w:rsidR="007A5980" w:rsidRDefault="007A5980" w:rsidP="00644AFC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302"/>
                <w:tab w:val="left" w:pos="5903"/>
              </w:tabs>
              <w:jc w:val="both"/>
              <w:rPr>
                <w:rFonts w:ascii="Century Gothic" w:hAnsi="Century Gothic" w:cs="Calibri"/>
                <w:sz w:val="18"/>
              </w:rPr>
            </w:pPr>
          </w:p>
        </w:tc>
      </w:tr>
    </w:tbl>
    <w:p w14:paraId="125D5A9C" w14:textId="2269D55C" w:rsidR="007A5980" w:rsidRDefault="007A5980" w:rsidP="00644AFC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Calibri"/>
          <w:sz w:val="18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083"/>
      </w:tblGrid>
      <w:tr w:rsidR="007A5980" w14:paraId="06172E72" w14:textId="77777777" w:rsidTr="00BA7215">
        <w:tc>
          <w:tcPr>
            <w:tcW w:w="10083" w:type="dxa"/>
          </w:tcPr>
          <w:p w14:paraId="1912BF10" w14:textId="77777777" w:rsidR="007A5980" w:rsidRPr="00801406" w:rsidRDefault="007A5980" w:rsidP="007A5980">
            <w:pPr>
              <w:tabs>
                <w:tab w:val="right" w:leader="underscore" w:pos="9072"/>
                <w:tab w:val="left" w:leader="dot" w:pos="10464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b/>
                <w:sz w:val="18"/>
              </w:rPr>
            </w:pPr>
            <w:r w:rsidRPr="00801406">
              <w:rPr>
                <w:rFonts w:ascii="Century Gothic" w:hAnsi="Century Gothic" w:cs="Calibri"/>
                <w:b/>
                <w:sz w:val="18"/>
              </w:rPr>
              <w:t xml:space="preserve">Personnes Compétentes en radioprotection (PCR) : </w:t>
            </w:r>
          </w:p>
          <w:p w14:paraId="7F3885CD" w14:textId="77777777" w:rsidR="007A5980" w:rsidRPr="00801406" w:rsidRDefault="007A5980" w:rsidP="007A5980">
            <w:pPr>
              <w:tabs>
                <w:tab w:val="right" w:leader="underscore" w:pos="9072"/>
                <w:tab w:val="left" w:leader="dot" w:pos="10464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b/>
                <w:sz w:val="6"/>
              </w:rPr>
            </w:pPr>
          </w:p>
          <w:p w14:paraId="36720422" w14:textId="6E290EFF" w:rsidR="007A5980" w:rsidRPr="00801406" w:rsidRDefault="007A5980" w:rsidP="007A5980">
            <w:pPr>
              <w:tabs>
                <w:tab w:val="right" w:leader="underscore" w:pos="9072"/>
                <w:tab w:val="left" w:leader="dot" w:pos="10464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b/>
                <w:sz w:val="18"/>
              </w:rPr>
            </w:pPr>
            <w:r w:rsidRPr="00801406">
              <w:rPr>
                <w:rFonts w:ascii="Century Gothic" w:hAnsi="Century Gothic" w:cs="Calibri"/>
                <w:sz w:val="18"/>
              </w:rPr>
              <w:t xml:space="preserve">Sont-ils salariés du souscripteur : </w:t>
            </w:r>
            <w:r w:rsidRPr="007A5980">
              <w:rPr>
                <w:rFonts w:ascii="Century Gothic" w:hAnsi="Century Gothic" w:cs="Calibri"/>
                <w:b/>
                <w:bCs/>
                <w:sz w:val="18"/>
              </w:rPr>
              <w:t xml:space="preserve">OUI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-7029475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572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☒</w:t>
                </w:r>
              </w:sdtContent>
            </w:sdt>
            <w:r w:rsidRPr="007A5980">
              <w:rPr>
                <w:rFonts w:ascii="Century Gothic" w:hAnsi="Century Gothic" w:cs="Calibri"/>
                <w:b/>
                <w:bCs/>
                <w:sz w:val="18"/>
              </w:rPr>
              <w:t xml:space="preserve">       NON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-170101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A5980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☐</w:t>
                </w:r>
              </w:sdtContent>
            </w:sdt>
          </w:p>
          <w:p w14:paraId="4F154D2A" w14:textId="77777777" w:rsidR="007A5980" w:rsidRPr="00801406" w:rsidRDefault="007A5980" w:rsidP="007A5980">
            <w:pPr>
              <w:tabs>
                <w:tab w:val="right" w:leader="underscore" w:pos="9072"/>
                <w:tab w:val="left" w:leader="dot" w:pos="10464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sz w:val="18"/>
              </w:rPr>
            </w:pPr>
          </w:p>
          <w:p w14:paraId="6CCB4D8E" w14:textId="03EB8D2C" w:rsidR="008A4E7E" w:rsidRPr="008A4E7E" w:rsidRDefault="007A5980" w:rsidP="008A4E7E">
            <w:pPr>
              <w:tabs>
                <w:tab w:val="right" w:leader="underscore" w:pos="9072"/>
                <w:tab w:val="left" w:leader="dot" w:pos="10464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sz w:val="18"/>
              </w:rPr>
            </w:pPr>
            <w:r w:rsidRPr="00801406">
              <w:rPr>
                <w:rFonts w:ascii="Century Gothic" w:hAnsi="Century Gothic" w:cs="Calibri"/>
                <w:sz w:val="18"/>
              </w:rPr>
              <w:t xml:space="preserve">Identité : </w:t>
            </w:r>
            <w:r w:rsidR="008A4E7E" w:rsidRPr="008A4E7E">
              <w:rPr>
                <w:rFonts w:ascii="Century Gothic" w:hAnsi="Century Gothic" w:cs="Calibri"/>
                <w:sz w:val="18"/>
              </w:rPr>
              <w:t>MANIACI</w:t>
            </w:r>
            <w:r w:rsidR="00227781">
              <w:rPr>
                <w:rFonts w:ascii="Century Gothic" w:hAnsi="Century Gothic" w:cs="Calibri"/>
                <w:sz w:val="18"/>
              </w:rPr>
              <w:t xml:space="preserve"> </w:t>
            </w:r>
            <w:r w:rsidR="00227781" w:rsidRPr="008A4E7E">
              <w:rPr>
                <w:rFonts w:ascii="Century Gothic" w:hAnsi="Century Gothic" w:cs="Calibri"/>
                <w:sz w:val="18"/>
              </w:rPr>
              <w:t>Valentina</w:t>
            </w:r>
            <w:r w:rsidR="00227781">
              <w:rPr>
                <w:rFonts w:ascii="Century Gothic" w:hAnsi="Century Gothic" w:cs="Calibri"/>
                <w:sz w:val="18"/>
              </w:rPr>
              <w:t xml:space="preserve"> SPST</w:t>
            </w:r>
            <w:r w:rsidR="00227781" w:rsidRPr="008A4E7E">
              <w:rPr>
                <w:rFonts w:ascii="Century Gothic" w:hAnsi="Century Gothic" w:cs="Calibri"/>
                <w:sz w:val="18"/>
              </w:rPr>
              <w:t xml:space="preserve"> (</w:t>
            </w:r>
            <w:r w:rsidR="008A4E7E" w:rsidRPr="008A4E7E">
              <w:rPr>
                <w:rFonts w:ascii="Century Gothic" w:hAnsi="Century Gothic" w:cs="Calibri"/>
                <w:sz w:val="18"/>
              </w:rPr>
              <w:t>désignée CRP ENS)</w:t>
            </w:r>
          </w:p>
          <w:p w14:paraId="4E6B321A" w14:textId="32722A39" w:rsidR="008A4E7E" w:rsidRPr="00227781" w:rsidRDefault="008A4E7E" w:rsidP="008A4E7E">
            <w:pPr>
              <w:tabs>
                <w:tab w:val="right" w:leader="underscore" w:pos="9072"/>
                <w:tab w:val="left" w:leader="dot" w:pos="10464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sz w:val="18"/>
              </w:rPr>
            </w:pPr>
            <w:r w:rsidRPr="00227781">
              <w:rPr>
                <w:rFonts w:ascii="Century Gothic" w:hAnsi="Century Gothic" w:cs="Calibri"/>
                <w:sz w:val="18"/>
              </w:rPr>
              <w:t>MURE</w:t>
            </w:r>
            <w:r w:rsidR="00227781" w:rsidRPr="00227781">
              <w:rPr>
                <w:rFonts w:ascii="Century Gothic" w:hAnsi="Century Gothic" w:cs="Calibri"/>
                <w:sz w:val="18"/>
              </w:rPr>
              <w:t xml:space="preserve"> </w:t>
            </w:r>
            <w:r w:rsidRPr="00227781">
              <w:rPr>
                <w:rFonts w:ascii="Century Gothic" w:hAnsi="Century Gothic" w:cs="Calibri"/>
                <w:sz w:val="18"/>
              </w:rPr>
              <w:t>Fabrice</w:t>
            </w:r>
            <w:r w:rsidR="00227781" w:rsidRPr="00227781">
              <w:rPr>
                <w:rFonts w:ascii="Century Gothic" w:hAnsi="Century Gothic" w:cs="Calibri"/>
                <w:sz w:val="18"/>
              </w:rPr>
              <w:t xml:space="preserve"> </w:t>
            </w:r>
            <w:r w:rsidRPr="00227781">
              <w:rPr>
                <w:rFonts w:ascii="Century Gothic" w:hAnsi="Century Gothic" w:cs="Calibri"/>
                <w:sz w:val="18"/>
              </w:rPr>
              <w:t>CIRI</w:t>
            </w:r>
            <w:r w:rsidR="00227781" w:rsidRPr="00227781">
              <w:rPr>
                <w:rFonts w:ascii="Century Gothic" w:hAnsi="Century Gothic" w:cs="Calibri"/>
                <w:sz w:val="18"/>
              </w:rPr>
              <w:t xml:space="preserve"> (non salarié ENS)</w:t>
            </w:r>
          </w:p>
          <w:p w14:paraId="016DF07B" w14:textId="520BDA69" w:rsidR="008A4E7E" w:rsidRPr="008A4E7E" w:rsidRDefault="008A4E7E" w:rsidP="008A4E7E">
            <w:pPr>
              <w:tabs>
                <w:tab w:val="right" w:leader="underscore" w:pos="9072"/>
                <w:tab w:val="left" w:leader="dot" w:pos="10464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sz w:val="18"/>
              </w:rPr>
            </w:pPr>
            <w:r w:rsidRPr="008A4E7E">
              <w:rPr>
                <w:rFonts w:ascii="Century Gothic" w:hAnsi="Century Gothic" w:cs="Calibri"/>
                <w:sz w:val="18"/>
              </w:rPr>
              <w:t>MICOUIN</w:t>
            </w:r>
            <w:r w:rsidR="00227781">
              <w:rPr>
                <w:rFonts w:ascii="Century Gothic" w:hAnsi="Century Gothic" w:cs="Calibri"/>
                <w:sz w:val="18"/>
              </w:rPr>
              <w:t xml:space="preserve"> </w:t>
            </w:r>
            <w:r w:rsidRPr="008A4E7E">
              <w:rPr>
                <w:rFonts w:ascii="Century Gothic" w:hAnsi="Century Gothic" w:cs="Calibri"/>
                <w:sz w:val="18"/>
              </w:rPr>
              <w:t>Guillaume</w:t>
            </w:r>
            <w:r w:rsidR="00227781">
              <w:rPr>
                <w:rFonts w:ascii="Century Gothic" w:hAnsi="Century Gothic" w:cs="Calibri"/>
                <w:sz w:val="18"/>
              </w:rPr>
              <w:t xml:space="preserve"> </w:t>
            </w:r>
            <w:r w:rsidRPr="008A4E7E">
              <w:rPr>
                <w:rFonts w:ascii="Century Gothic" w:hAnsi="Century Gothic" w:cs="Calibri"/>
                <w:sz w:val="18"/>
              </w:rPr>
              <w:t>Laboratoire de chimie UMR 5182</w:t>
            </w:r>
            <w:r w:rsidR="00227781">
              <w:rPr>
                <w:rFonts w:ascii="Century Gothic" w:hAnsi="Century Gothic" w:cs="Calibri"/>
                <w:sz w:val="18"/>
              </w:rPr>
              <w:t xml:space="preserve"> </w:t>
            </w:r>
            <w:r w:rsidR="00227781" w:rsidRPr="00227781">
              <w:rPr>
                <w:rFonts w:ascii="Century Gothic" w:hAnsi="Century Gothic" w:cs="Calibri"/>
                <w:sz w:val="18"/>
              </w:rPr>
              <w:t>(non salarié ENS</w:t>
            </w:r>
            <w:r w:rsidR="00227781">
              <w:rPr>
                <w:rFonts w:ascii="Century Gothic" w:hAnsi="Century Gothic" w:cs="Calibri"/>
                <w:sz w:val="18"/>
              </w:rPr>
              <w:t>)</w:t>
            </w:r>
          </w:p>
          <w:p w14:paraId="71AF5AC6" w14:textId="2C890419" w:rsidR="008A4E7E" w:rsidRPr="008A4E7E" w:rsidRDefault="008A4E7E" w:rsidP="008A4E7E">
            <w:pPr>
              <w:tabs>
                <w:tab w:val="right" w:leader="underscore" w:pos="9072"/>
                <w:tab w:val="left" w:leader="dot" w:pos="10464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sz w:val="18"/>
              </w:rPr>
            </w:pPr>
            <w:r w:rsidRPr="008A4E7E">
              <w:rPr>
                <w:rFonts w:ascii="Century Gothic" w:hAnsi="Century Gothic" w:cs="Calibri"/>
                <w:sz w:val="18"/>
              </w:rPr>
              <w:t>CLUET</w:t>
            </w:r>
            <w:r w:rsidR="00227781">
              <w:rPr>
                <w:rFonts w:ascii="Century Gothic" w:hAnsi="Century Gothic" w:cs="Calibri"/>
                <w:sz w:val="18"/>
              </w:rPr>
              <w:t xml:space="preserve"> </w:t>
            </w:r>
            <w:r w:rsidRPr="008A4E7E">
              <w:rPr>
                <w:rFonts w:ascii="Century Gothic" w:hAnsi="Century Gothic" w:cs="Calibri"/>
                <w:sz w:val="18"/>
              </w:rPr>
              <w:t>David</w:t>
            </w:r>
            <w:r w:rsidR="00227781">
              <w:rPr>
                <w:rFonts w:ascii="Century Gothic" w:hAnsi="Century Gothic" w:cs="Calibri"/>
                <w:sz w:val="18"/>
              </w:rPr>
              <w:t xml:space="preserve"> </w:t>
            </w:r>
            <w:r w:rsidRPr="008A4E7E">
              <w:rPr>
                <w:rFonts w:ascii="Century Gothic" w:hAnsi="Century Gothic" w:cs="Calibri"/>
                <w:sz w:val="18"/>
              </w:rPr>
              <w:t xml:space="preserve">LBMC </w:t>
            </w:r>
            <w:r w:rsidR="00227781" w:rsidRPr="00227781">
              <w:rPr>
                <w:rFonts w:ascii="Century Gothic" w:hAnsi="Century Gothic" w:cs="Calibri"/>
                <w:sz w:val="18"/>
              </w:rPr>
              <w:t>(non salarié ENS</w:t>
            </w:r>
            <w:r w:rsidR="00227781">
              <w:rPr>
                <w:rFonts w:ascii="Century Gothic" w:hAnsi="Century Gothic" w:cs="Calibri"/>
                <w:sz w:val="18"/>
              </w:rPr>
              <w:t>)</w:t>
            </w:r>
          </w:p>
          <w:p w14:paraId="6F3A51B1" w14:textId="334B6DF4" w:rsidR="008A4E7E" w:rsidRPr="008A4E7E" w:rsidRDefault="008A4E7E" w:rsidP="008A4E7E">
            <w:pPr>
              <w:tabs>
                <w:tab w:val="right" w:leader="underscore" w:pos="9072"/>
                <w:tab w:val="left" w:leader="dot" w:pos="10464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sz w:val="18"/>
              </w:rPr>
            </w:pPr>
            <w:r w:rsidRPr="008A4E7E">
              <w:rPr>
                <w:rFonts w:ascii="Century Gothic" w:hAnsi="Century Gothic" w:cs="Calibri"/>
                <w:sz w:val="18"/>
              </w:rPr>
              <w:t>LAMBOUX</w:t>
            </w:r>
            <w:r w:rsidR="00227781">
              <w:rPr>
                <w:rFonts w:ascii="Century Gothic" w:hAnsi="Century Gothic" w:cs="Calibri"/>
                <w:sz w:val="18"/>
              </w:rPr>
              <w:t xml:space="preserve"> </w:t>
            </w:r>
            <w:r w:rsidRPr="008A4E7E">
              <w:rPr>
                <w:rFonts w:ascii="Century Gothic" w:hAnsi="Century Gothic" w:cs="Calibri"/>
                <w:sz w:val="18"/>
              </w:rPr>
              <w:t>Aline</w:t>
            </w:r>
            <w:r w:rsidR="00227781">
              <w:rPr>
                <w:rFonts w:ascii="Century Gothic" w:hAnsi="Century Gothic" w:cs="Calibri"/>
                <w:sz w:val="18"/>
              </w:rPr>
              <w:t xml:space="preserve"> </w:t>
            </w:r>
            <w:r w:rsidRPr="008A4E7E">
              <w:rPr>
                <w:rFonts w:ascii="Century Gothic" w:hAnsi="Century Gothic" w:cs="Calibri"/>
                <w:sz w:val="18"/>
              </w:rPr>
              <w:t>LGL-TPE</w:t>
            </w:r>
            <w:r w:rsidR="00227781">
              <w:rPr>
                <w:rFonts w:ascii="Century Gothic" w:hAnsi="Century Gothic" w:cs="Calibri"/>
                <w:sz w:val="18"/>
              </w:rPr>
              <w:t xml:space="preserve"> </w:t>
            </w:r>
            <w:r w:rsidR="00227781" w:rsidRPr="00227781">
              <w:rPr>
                <w:rFonts w:ascii="Century Gothic" w:hAnsi="Century Gothic" w:cs="Calibri"/>
                <w:sz w:val="18"/>
              </w:rPr>
              <w:t>(non salarié</w:t>
            </w:r>
            <w:r w:rsidR="00227781">
              <w:rPr>
                <w:rFonts w:ascii="Century Gothic" w:hAnsi="Century Gothic" w:cs="Calibri"/>
                <w:sz w:val="18"/>
              </w:rPr>
              <w:t>e</w:t>
            </w:r>
            <w:r w:rsidR="00227781" w:rsidRPr="00227781">
              <w:rPr>
                <w:rFonts w:ascii="Century Gothic" w:hAnsi="Century Gothic" w:cs="Calibri"/>
                <w:sz w:val="18"/>
              </w:rPr>
              <w:t xml:space="preserve"> ENS</w:t>
            </w:r>
            <w:r w:rsidR="00227781">
              <w:rPr>
                <w:rFonts w:ascii="Century Gothic" w:hAnsi="Century Gothic" w:cs="Calibri"/>
                <w:sz w:val="18"/>
              </w:rPr>
              <w:t>)</w:t>
            </w:r>
          </w:p>
          <w:p w14:paraId="50EF442C" w14:textId="77777777" w:rsidR="007A5980" w:rsidRDefault="007A5980" w:rsidP="00227781">
            <w:pPr>
              <w:tabs>
                <w:tab w:val="right" w:leader="underscore" w:pos="9072"/>
                <w:tab w:val="left" w:leader="dot" w:pos="10464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b/>
                <w:sz w:val="18"/>
              </w:rPr>
            </w:pPr>
          </w:p>
        </w:tc>
      </w:tr>
    </w:tbl>
    <w:p w14:paraId="2AE4F61F" w14:textId="77777777" w:rsidR="00644AFC" w:rsidRPr="00801406" w:rsidRDefault="00644AFC" w:rsidP="00644AFC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Calibri"/>
          <w:b/>
          <w:sz w:val="18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083"/>
      </w:tblGrid>
      <w:tr w:rsidR="007A5980" w14:paraId="12A1B6D1" w14:textId="77777777" w:rsidTr="00BA7215">
        <w:tc>
          <w:tcPr>
            <w:tcW w:w="5000" w:type="pct"/>
          </w:tcPr>
          <w:p w14:paraId="157F4D4B" w14:textId="77777777" w:rsidR="007A5980" w:rsidRPr="00801406" w:rsidRDefault="007A5980" w:rsidP="007A5980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4320"/>
              </w:tabs>
              <w:ind w:left="170" w:right="170"/>
              <w:jc w:val="both"/>
              <w:rPr>
                <w:rFonts w:ascii="Century Gothic" w:hAnsi="Century Gothic" w:cs="Calibri"/>
                <w:b/>
                <w:caps/>
                <w:sz w:val="18"/>
              </w:rPr>
            </w:pPr>
            <w:r w:rsidRPr="00801406">
              <w:rPr>
                <w:rFonts w:ascii="Century Gothic" w:hAnsi="Century Gothic" w:cs="Calibri"/>
                <w:b/>
                <w:caps/>
                <w:sz w:val="18"/>
              </w:rPr>
              <w:t>observations compl</w:t>
            </w:r>
            <w:r w:rsidRPr="00801406">
              <w:rPr>
                <w:rFonts w:ascii="Century Gothic" w:hAnsi="Century Gothic" w:cs="Calibri"/>
                <w:b/>
                <w:sz w:val="18"/>
              </w:rPr>
              <w:t>É</w:t>
            </w:r>
            <w:r w:rsidRPr="00801406">
              <w:rPr>
                <w:rFonts w:ascii="Century Gothic" w:hAnsi="Century Gothic" w:cs="Calibri"/>
                <w:b/>
                <w:caps/>
                <w:sz w:val="18"/>
              </w:rPr>
              <w:t xml:space="preserve">mentaires </w:t>
            </w:r>
            <w:r w:rsidRPr="00801406">
              <w:rPr>
                <w:rFonts w:ascii="Century Gothic" w:hAnsi="Century Gothic" w:cs="Calibri"/>
                <w:b/>
                <w:sz w:val="18"/>
              </w:rPr>
              <w:t>É</w:t>
            </w:r>
            <w:r w:rsidRPr="00801406">
              <w:rPr>
                <w:rFonts w:ascii="Century Gothic" w:hAnsi="Century Gothic" w:cs="Calibri"/>
                <w:b/>
                <w:caps/>
                <w:sz w:val="18"/>
              </w:rPr>
              <w:t>ventuelles :</w:t>
            </w:r>
          </w:p>
          <w:p w14:paraId="4FC4E573" w14:textId="77777777" w:rsidR="007A5980" w:rsidRPr="00801406" w:rsidRDefault="007A5980" w:rsidP="007A5980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4320"/>
              </w:tabs>
              <w:ind w:left="170" w:right="170"/>
              <w:jc w:val="both"/>
              <w:rPr>
                <w:rFonts w:ascii="Century Gothic" w:hAnsi="Century Gothic" w:cs="Calibri"/>
                <w:b/>
                <w:caps/>
                <w:sz w:val="8"/>
              </w:rPr>
            </w:pPr>
          </w:p>
          <w:p w14:paraId="4FA35740" w14:textId="77777777" w:rsidR="007A5980" w:rsidRPr="00801406" w:rsidRDefault="007A5980" w:rsidP="007A5980">
            <w:pPr>
              <w:tabs>
                <w:tab w:val="left" w:pos="142"/>
              </w:tabs>
              <w:ind w:left="170" w:right="170"/>
              <w:jc w:val="both"/>
              <w:rPr>
                <w:rFonts w:ascii="Century Gothic" w:hAnsi="Century Gothic" w:cs="Calibri"/>
                <w:sz w:val="18"/>
              </w:rPr>
            </w:pPr>
            <w:r w:rsidRPr="00801406">
              <w:rPr>
                <w:rFonts w:ascii="Century Gothic" w:hAnsi="Century Gothic" w:cs="Calibri"/>
                <w:sz w:val="18"/>
              </w:rPr>
              <w:t>Existe-t-il dans l'établissement d'autres sources de rayonnements ionisants :</w:t>
            </w:r>
          </w:p>
          <w:p w14:paraId="4857105C" w14:textId="77777777" w:rsidR="007A5980" w:rsidRPr="00801406" w:rsidRDefault="007A5980" w:rsidP="007A5980">
            <w:pPr>
              <w:tabs>
                <w:tab w:val="left" w:pos="142"/>
              </w:tabs>
              <w:ind w:left="170" w:right="170"/>
              <w:jc w:val="both"/>
              <w:rPr>
                <w:rFonts w:ascii="Century Gothic" w:hAnsi="Century Gothic" w:cs="Calibri"/>
                <w:sz w:val="12"/>
              </w:rPr>
            </w:pPr>
          </w:p>
          <w:p w14:paraId="4F1B78A8" w14:textId="544CBDA6" w:rsidR="007A5980" w:rsidRPr="007A5980" w:rsidRDefault="007A5980" w:rsidP="007A5980">
            <w:pPr>
              <w:tabs>
                <w:tab w:val="left" w:pos="709"/>
                <w:tab w:val="left" w:pos="7655"/>
                <w:tab w:val="right" w:pos="9498"/>
                <w:tab w:val="right" w:leader="dot" w:pos="10440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b/>
                <w:bCs/>
                <w:sz w:val="18"/>
              </w:rPr>
            </w:pPr>
            <w:r w:rsidRPr="00801406">
              <w:rPr>
                <w:rFonts w:ascii="Century Gothic" w:hAnsi="Century Gothic" w:cs="Calibri"/>
                <w:sz w:val="18"/>
              </w:rPr>
              <w:t>a) utilisées à des fins médicales ?</w:t>
            </w:r>
            <w:r w:rsidRPr="00801406">
              <w:rPr>
                <w:rFonts w:ascii="Century Gothic" w:hAnsi="Century Gothic" w:cs="Calibri"/>
                <w:sz w:val="18"/>
              </w:rPr>
              <w:tab/>
            </w:r>
            <w:r w:rsidRPr="007A5980">
              <w:rPr>
                <w:rFonts w:ascii="Century Gothic" w:hAnsi="Century Gothic" w:cs="Calibri"/>
                <w:b/>
                <w:bCs/>
                <w:sz w:val="18"/>
              </w:rPr>
              <w:t xml:space="preserve">OUI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462389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A5980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☐</w:t>
                </w:r>
              </w:sdtContent>
            </w:sdt>
            <w:r w:rsidRPr="007A5980">
              <w:rPr>
                <w:rFonts w:ascii="Century Gothic" w:hAnsi="Century Gothic" w:cs="Calibri"/>
                <w:b/>
                <w:bCs/>
                <w:sz w:val="18"/>
              </w:rPr>
              <w:t xml:space="preserve">       NON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9149791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572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☒</w:t>
                </w:r>
              </w:sdtContent>
            </w:sdt>
          </w:p>
          <w:p w14:paraId="6BF099B3" w14:textId="77777777" w:rsidR="007A5980" w:rsidRPr="00801406" w:rsidRDefault="007A5980" w:rsidP="007A5980">
            <w:pPr>
              <w:tabs>
                <w:tab w:val="left" w:pos="709"/>
                <w:tab w:val="right" w:leader="underscore" w:pos="9072"/>
                <w:tab w:val="left" w:leader="dot" w:pos="10440"/>
                <w:tab w:val="right" w:leader="dot" w:pos="10507"/>
              </w:tabs>
              <w:ind w:left="709" w:right="170" w:hanging="539"/>
              <w:jc w:val="both"/>
              <w:rPr>
                <w:rFonts w:ascii="Century Gothic" w:hAnsi="Century Gothic" w:cs="Calibri"/>
                <w:sz w:val="18"/>
              </w:rPr>
            </w:pPr>
            <w:r w:rsidRPr="00801406">
              <w:rPr>
                <w:rFonts w:ascii="Century Gothic" w:hAnsi="Century Gothic" w:cs="Calibri"/>
                <w:sz w:val="18"/>
              </w:rPr>
              <w:t xml:space="preserve">Dans l'affirmative, préciser le nombre, la nature et l'usage de ces sources : </w:t>
            </w:r>
          </w:p>
          <w:p w14:paraId="08454B9C" w14:textId="77777777" w:rsidR="007A5980" w:rsidRPr="00801406" w:rsidRDefault="007A5980" w:rsidP="007A5980">
            <w:pPr>
              <w:tabs>
                <w:tab w:val="left" w:leader="dot" w:pos="10440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sz w:val="14"/>
              </w:rPr>
            </w:pPr>
          </w:p>
          <w:p w14:paraId="65726295" w14:textId="6BCD7861" w:rsidR="007A5980" w:rsidRPr="00801406" w:rsidRDefault="007A5980" w:rsidP="007A5980">
            <w:pPr>
              <w:tabs>
                <w:tab w:val="left" w:pos="709"/>
                <w:tab w:val="left" w:pos="7655"/>
                <w:tab w:val="right" w:pos="9498"/>
                <w:tab w:val="right" w:leader="dot" w:pos="10440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sz w:val="18"/>
              </w:rPr>
            </w:pPr>
            <w:r w:rsidRPr="00801406">
              <w:rPr>
                <w:rFonts w:ascii="Century Gothic" w:hAnsi="Century Gothic" w:cs="Calibri"/>
                <w:sz w:val="18"/>
              </w:rPr>
              <w:t>b) utilisées à des fins autres que médicales ?</w:t>
            </w:r>
            <w:r w:rsidRPr="00801406">
              <w:rPr>
                <w:rFonts w:ascii="Century Gothic" w:hAnsi="Century Gothic" w:cs="Calibri"/>
                <w:sz w:val="18"/>
              </w:rPr>
              <w:tab/>
            </w:r>
            <w:r w:rsidRPr="007A5980">
              <w:rPr>
                <w:rFonts w:ascii="Century Gothic" w:hAnsi="Century Gothic" w:cs="Calibri"/>
                <w:b/>
                <w:bCs/>
                <w:sz w:val="18"/>
              </w:rPr>
              <w:t xml:space="preserve">OUI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-16798796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572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☒</w:t>
                </w:r>
              </w:sdtContent>
            </w:sdt>
            <w:r w:rsidRPr="007A5980">
              <w:rPr>
                <w:rFonts w:ascii="Century Gothic" w:hAnsi="Century Gothic" w:cs="Calibri"/>
                <w:b/>
                <w:bCs/>
                <w:sz w:val="18"/>
              </w:rPr>
              <w:t xml:space="preserve">       NON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-258295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A5980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☐</w:t>
                </w:r>
              </w:sdtContent>
            </w:sdt>
          </w:p>
          <w:p w14:paraId="703CCFD5" w14:textId="77777777" w:rsidR="007A5980" w:rsidRPr="00801406" w:rsidRDefault="007A5980" w:rsidP="007A5980">
            <w:pPr>
              <w:tabs>
                <w:tab w:val="left" w:pos="709"/>
                <w:tab w:val="right" w:leader="underscore" w:pos="9072"/>
                <w:tab w:val="left" w:leader="dot" w:pos="10440"/>
                <w:tab w:val="right" w:leader="dot" w:pos="10507"/>
              </w:tabs>
              <w:ind w:left="709" w:right="170" w:hanging="539"/>
              <w:jc w:val="both"/>
              <w:rPr>
                <w:rFonts w:ascii="Century Gothic" w:hAnsi="Century Gothic" w:cs="Calibri"/>
                <w:sz w:val="18"/>
              </w:rPr>
            </w:pPr>
            <w:r w:rsidRPr="00801406">
              <w:rPr>
                <w:rFonts w:ascii="Century Gothic" w:hAnsi="Century Gothic" w:cs="Calibri"/>
                <w:sz w:val="18"/>
              </w:rPr>
              <w:t xml:space="preserve">Dans l'affirmative, préciser le nombre, la nature et l'usage de ces sources : </w:t>
            </w:r>
          </w:p>
          <w:p w14:paraId="67FE192F" w14:textId="77777777" w:rsidR="007A5980" w:rsidRPr="00801406" w:rsidRDefault="007A5980" w:rsidP="007A5980">
            <w:pPr>
              <w:keepLines/>
              <w:tabs>
                <w:tab w:val="right" w:leader="underscore" w:pos="9072"/>
                <w:tab w:val="left" w:leader="dot" w:pos="10440"/>
                <w:tab w:val="right" w:leader="dot" w:pos="10507"/>
              </w:tabs>
              <w:ind w:left="170" w:right="170"/>
              <w:rPr>
                <w:rFonts w:ascii="Century Gothic" w:hAnsi="Century Gothic" w:cs="Calibri"/>
                <w:sz w:val="18"/>
              </w:rPr>
            </w:pPr>
          </w:p>
          <w:p w14:paraId="1A191531" w14:textId="77777777" w:rsidR="007A5980" w:rsidRPr="00801406" w:rsidRDefault="007A5980" w:rsidP="007A5980">
            <w:pPr>
              <w:tabs>
                <w:tab w:val="left" w:pos="709"/>
                <w:tab w:val="left" w:pos="7655"/>
                <w:tab w:val="right" w:pos="9498"/>
                <w:tab w:val="right" w:leader="dot" w:pos="10440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sz w:val="18"/>
              </w:rPr>
            </w:pPr>
            <w:r w:rsidRPr="00801406">
              <w:rPr>
                <w:rFonts w:ascii="Century Gothic" w:hAnsi="Century Gothic" w:cs="Calibri"/>
                <w:sz w:val="18"/>
              </w:rPr>
              <w:lastRenderedPageBreak/>
              <w:t>c) Les sources ont-elles fait l’objet d’une visite ou demande d’information de l’A.S.N. / A.R.H. ou AFSSAPS sur les deux dernières années :</w:t>
            </w:r>
          </w:p>
          <w:p w14:paraId="4F4EA89B" w14:textId="65B0BCA1" w:rsidR="007A5980" w:rsidRPr="007A5980" w:rsidRDefault="007A5980" w:rsidP="007A5980">
            <w:pPr>
              <w:tabs>
                <w:tab w:val="left" w:pos="709"/>
                <w:tab w:val="left" w:pos="7655"/>
                <w:tab w:val="right" w:pos="9498"/>
                <w:tab w:val="right" w:leader="dot" w:pos="10440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b/>
                <w:bCs/>
                <w:sz w:val="18"/>
              </w:rPr>
            </w:pPr>
            <w:r w:rsidRPr="00801406">
              <w:rPr>
                <w:rFonts w:ascii="Century Gothic" w:hAnsi="Century Gothic" w:cs="Calibri"/>
                <w:sz w:val="18"/>
              </w:rPr>
              <w:tab/>
            </w:r>
            <w:r w:rsidRPr="00801406">
              <w:rPr>
                <w:rFonts w:ascii="Century Gothic" w:hAnsi="Century Gothic" w:cs="Calibri"/>
                <w:sz w:val="18"/>
              </w:rPr>
              <w:tab/>
            </w:r>
            <w:r w:rsidRPr="007A5980">
              <w:rPr>
                <w:rFonts w:ascii="Century Gothic" w:hAnsi="Century Gothic" w:cs="Calibri"/>
                <w:b/>
                <w:bCs/>
                <w:sz w:val="18"/>
              </w:rPr>
              <w:t xml:space="preserve">OUI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127043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A5980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☐</w:t>
                </w:r>
              </w:sdtContent>
            </w:sdt>
            <w:r w:rsidRPr="007A5980">
              <w:rPr>
                <w:rFonts w:ascii="Century Gothic" w:hAnsi="Century Gothic" w:cs="Calibri"/>
                <w:b/>
                <w:bCs/>
                <w:sz w:val="18"/>
              </w:rPr>
              <w:t xml:space="preserve">       NON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-20588450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572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☒</w:t>
                </w:r>
              </w:sdtContent>
            </w:sdt>
          </w:p>
          <w:p w14:paraId="17A717CE" w14:textId="77777777" w:rsidR="007A5980" w:rsidRPr="00801406" w:rsidRDefault="007A5980" w:rsidP="007A5980">
            <w:pPr>
              <w:keepLines/>
              <w:tabs>
                <w:tab w:val="right" w:leader="underscore" w:pos="9072"/>
                <w:tab w:val="left" w:leader="dot" w:pos="10440"/>
                <w:tab w:val="right" w:leader="dot" w:pos="10507"/>
              </w:tabs>
              <w:ind w:left="170" w:right="170"/>
              <w:rPr>
                <w:rFonts w:ascii="Century Gothic" w:hAnsi="Century Gothic" w:cs="Calibri"/>
                <w:sz w:val="18"/>
              </w:rPr>
            </w:pPr>
            <w:r w:rsidRPr="00801406">
              <w:rPr>
                <w:rFonts w:ascii="Century Gothic" w:hAnsi="Century Gothic" w:cs="Calibri"/>
                <w:sz w:val="18"/>
              </w:rPr>
              <w:t>- si OUI joindre copie des demandes et réponses.</w:t>
            </w:r>
          </w:p>
          <w:p w14:paraId="3EA9C971" w14:textId="77777777" w:rsidR="007A5980" w:rsidRDefault="007A5980" w:rsidP="007A5980">
            <w:pPr>
              <w:tabs>
                <w:tab w:val="right" w:leader="underscore" w:pos="9072"/>
                <w:tab w:val="left" w:leader="dot" w:pos="10464"/>
                <w:tab w:val="right" w:leader="dot" w:pos="10507"/>
              </w:tabs>
              <w:ind w:right="170"/>
              <w:jc w:val="both"/>
              <w:rPr>
                <w:rFonts w:ascii="Century Gothic" w:hAnsi="Century Gothic" w:cs="Calibri"/>
                <w:sz w:val="18"/>
              </w:rPr>
            </w:pPr>
          </w:p>
        </w:tc>
      </w:tr>
    </w:tbl>
    <w:p w14:paraId="0119FCE8" w14:textId="77777777" w:rsidR="007A5980" w:rsidRDefault="007A5980">
      <w:pPr>
        <w:rPr>
          <w:rFonts w:ascii="Century Gothic" w:hAnsi="Century Gothic" w:cs="Calibri"/>
          <w:b/>
          <w:sz w:val="18"/>
          <w:szCs w:val="18"/>
        </w:rPr>
      </w:pPr>
      <w:r>
        <w:rPr>
          <w:rFonts w:ascii="Century Gothic" w:hAnsi="Century Gothic" w:cs="Calibri"/>
          <w:b/>
          <w:sz w:val="18"/>
          <w:szCs w:val="18"/>
        </w:rPr>
        <w:lastRenderedPageBreak/>
        <w:br w:type="page"/>
      </w:r>
    </w:p>
    <w:p w14:paraId="21960251" w14:textId="1C36E5C8" w:rsidR="0030227F" w:rsidRPr="00801406" w:rsidRDefault="0030227F" w:rsidP="00BF5963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center"/>
        <w:rPr>
          <w:rFonts w:ascii="Century Gothic" w:hAnsi="Century Gothic" w:cs="Calibri"/>
          <w:b/>
          <w:sz w:val="18"/>
          <w:szCs w:val="18"/>
        </w:rPr>
      </w:pPr>
      <w:r w:rsidRPr="00801406">
        <w:rPr>
          <w:rFonts w:ascii="Century Gothic" w:hAnsi="Century Gothic" w:cs="Calibri"/>
          <w:b/>
          <w:sz w:val="18"/>
          <w:szCs w:val="18"/>
        </w:rPr>
        <w:lastRenderedPageBreak/>
        <w:t>SOURCES DE RAYONNEMENTS IONISANTS DÉTENUES ET/OU UTILISÉES</w:t>
      </w:r>
    </w:p>
    <w:p w14:paraId="12E392ED" w14:textId="3791EC12" w:rsidR="006945FF" w:rsidRDefault="006945FF" w:rsidP="00BF5963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center"/>
        <w:rPr>
          <w:rFonts w:ascii="Century Gothic" w:hAnsi="Century Gothic" w:cs="Calibri"/>
          <w:b/>
          <w:sz w:val="18"/>
          <w:szCs w:val="18"/>
        </w:rPr>
      </w:pPr>
    </w:p>
    <w:p w14:paraId="741A47C7" w14:textId="77777777" w:rsidR="00A24881" w:rsidRPr="00801406" w:rsidRDefault="00A24881" w:rsidP="00BF5963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center"/>
        <w:rPr>
          <w:rFonts w:ascii="Century Gothic" w:hAnsi="Century Gothic" w:cs="Calibri"/>
          <w:b/>
          <w:sz w:val="18"/>
          <w:szCs w:val="18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083"/>
      </w:tblGrid>
      <w:tr w:rsidR="007A5980" w14:paraId="3763EE0C" w14:textId="77777777" w:rsidTr="00BA7215">
        <w:tc>
          <w:tcPr>
            <w:tcW w:w="5000" w:type="pct"/>
          </w:tcPr>
          <w:p w14:paraId="7746AB8B" w14:textId="0F024A59" w:rsidR="007A5980" w:rsidRPr="00801406" w:rsidRDefault="007A5980" w:rsidP="007A5980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7655"/>
              </w:tabs>
              <w:ind w:left="170" w:right="170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  <w:r w:rsidRPr="00801406">
              <w:rPr>
                <w:rFonts w:ascii="Century Gothic" w:hAnsi="Century Gothic" w:cs="Calibri"/>
                <w:b/>
                <w:sz w:val="18"/>
                <w:szCs w:val="18"/>
              </w:rPr>
              <w:t>A - RADIOÉLÉMENTS NATURELS</w:t>
            </w:r>
            <w:r w:rsidRPr="00801406">
              <w:rPr>
                <w:rFonts w:ascii="Century Gothic" w:hAnsi="Century Gothic" w:cs="Calibri"/>
                <w:b/>
                <w:sz w:val="18"/>
                <w:szCs w:val="18"/>
              </w:rPr>
              <w:tab/>
            </w:r>
            <w:r w:rsidRPr="007A5980">
              <w:rPr>
                <w:rFonts w:ascii="Century Gothic" w:hAnsi="Century Gothic" w:cs="Calibri"/>
                <w:b/>
                <w:bCs/>
                <w:sz w:val="18"/>
              </w:rPr>
              <w:t xml:space="preserve">OUI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16547142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572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☒</w:t>
                </w:r>
              </w:sdtContent>
            </w:sdt>
            <w:r w:rsidRPr="007A5980">
              <w:rPr>
                <w:rFonts w:ascii="Century Gothic" w:hAnsi="Century Gothic" w:cs="Calibri"/>
                <w:b/>
                <w:bCs/>
                <w:sz w:val="18"/>
              </w:rPr>
              <w:t xml:space="preserve">       NON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1761565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A5980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☐</w:t>
                </w:r>
              </w:sdtContent>
            </w:sdt>
          </w:p>
          <w:p w14:paraId="6D2FEAA1" w14:textId="37133884" w:rsidR="007A5980" w:rsidRPr="00801406" w:rsidRDefault="007A5980" w:rsidP="007A5980">
            <w:pPr>
              <w:tabs>
                <w:tab w:val="right" w:leader="underscore" w:pos="9072"/>
                <w:tab w:val="right" w:leader="dot" w:pos="10368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  <w:r w:rsidRPr="00801406">
              <w:rPr>
                <w:rFonts w:ascii="Century Gothic" w:hAnsi="Century Gothic" w:cs="Calibri"/>
                <w:sz w:val="18"/>
                <w:szCs w:val="18"/>
              </w:rPr>
              <w:t xml:space="preserve">Nature des radioéléments (symbole chimique et masse atomique) : </w:t>
            </w:r>
            <w:r w:rsidR="00D778C6" w:rsidRPr="00D778C6">
              <w:rPr>
                <w:rFonts w:ascii="Century Gothic" w:hAnsi="Century Gothic" w:cs="Calibri"/>
                <w:sz w:val="18"/>
                <w:szCs w:val="18"/>
              </w:rPr>
              <w:t>U234, U235, U238</w:t>
            </w:r>
          </w:p>
          <w:p w14:paraId="62491B7F" w14:textId="77777777" w:rsidR="007A5980" w:rsidRPr="00801406" w:rsidRDefault="007A5980" w:rsidP="007A5980">
            <w:pPr>
              <w:tabs>
                <w:tab w:val="right" w:leader="underscore" w:pos="9072"/>
                <w:tab w:val="right" w:leader="dot" w:pos="10368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</w:p>
          <w:p w14:paraId="29B0BE77" w14:textId="39532479" w:rsidR="007A5980" w:rsidRPr="00801406" w:rsidRDefault="007A5980" w:rsidP="007A5980">
            <w:pPr>
              <w:tabs>
                <w:tab w:val="right" w:leader="underscore" w:pos="9072"/>
                <w:tab w:val="right" w:leader="dot" w:pos="10368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  <w:r w:rsidRPr="00801406">
              <w:rPr>
                <w:rFonts w:ascii="Century Gothic" w:hAnsi="Century Gothic" w:cs="Calibri"/>
                <w:sz w:val="18"/>
                <w:szCs w:val="18"/>
              </w:rPr>
              <w:t xml:space="preserve">État physique : </w:t>
            </w:r>
            <w:r w:rsidR="00D778C6">
              <w:rPr>
                <w:rFonts w:ascii="Century Gothic" w:hAnsi="Century Gothic" w:cs="Calibri"/>
                <w:sz w:val="18"/>
                <w:szCs w:val="18"/>
              </w:rPr>
              <w:t>solide</w:t>
            </w:r>
          </w:p>
          <w:p w14:paraId="7C87A136" w14:textId="77777777" w:rsidR="007A5980" w:rsidRPr="00801406" w:rsidRDefault="007A5980" w:rsidP="007A5980">
            <w:pPr>
              <w:tabs>
                <w:tab w:val="left" w:pos="5387"/>
              </w:tabs>
              <w:ind w:left="170" w:right="170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</w:p>
          <w:p w14:paraId="7A40877B" w14:textId="151A80A7" w:rsidR="007A5980" w:rsidRPr="00801406" w:rsidRDefault="007A5980" w:rsidP="007A5980">
            <w:pPr>
              <w:tabs>
                <w:tab w:val="left" w:pos="5387"/>
              </w:tabs>
              <w:ind w:left="170" w:right="170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  <w:r w:rsidRPr="00801406">
              <w:rPr>
                <w:rFonts w:ascii="Century Gothic" w:hAnsi="Century Gothic" w:cs="Calibri"/>
                <w:sz w:val="18"/>
                <w:szCs w:val="18"/>
              </w:rPr>
              <w:t>Quantité maximale détenue</w:t>
            </w:r>
            <w:r w:rsidR="00D778C6">
              <w:rPr>
                <w:rFonts w:ascii="Century Gothic" w:hAnsi="Century Gothic" w:cs="Calibri"/>
                <w:sz w:val="18"/>
                <w:szCs w:val="18"/>
              </w:rPr>
              <w:t xml:space="preserve">(Mbq)      </w:t>
            </w:r>
            <w:r w:rsidRPr="00801406">
              <w:rPr>
                <w:rFonts w:ascii="Century Gothic" w:hAnsi="Century Gothic" w:cs="Calibri"/>
                <w:sz w:val="18"/>
                <w:szCs w:val="18"/>
              </w:rPr>
              <w:t>activité totale</w:t>
            </w:r>
            <w:r w:rsidR="00D778C6">
              <w:rPr>
                <w:rFonts w:ascii="Century Gothic" w:hAnsi="Century Gothic" w:cs="Calibri"/>
                <w:sz w:val="18"/>
                <w:szCs w:val="18"/>
              </w:rPr>
              <w:t xml:space="preserve"> (MBq)</w:t>
            </w:r>
            <w:r w:rsidRPr="00801406">
              <w:rPr>
                <w:rFonts w:ascii="Century Gothic" w:hAnsi="Century Gothic" w:cs="Calibri"/>
                <w:sz w:val="18"/>
                <w:szCs w:val="18"/>
              </w:rPr>
              <w:t xml:space="preserve"> :</w:t>
            </w:r>
            <w:r w:rsidRPr="00801406">
              <w:rPr>
                <w:rFonts w:ascii="Century Gothic" w:hAnsi="Century Gothic" w:cs="Calibri"/>
                <w:sz w:val="18"/>
                <w:szCs w:val="18"/>
              </w:rPr>
              <w:tab/>
            </w:r>
            <w:r w:rsidR="00D778C6">
              <w:rPr>
                <w:rFonts w:ascii="Century Gothic" w:hAnsi="Century Gothic" w:cs="Calibri"/>
                <w:sz w:val="18"/>
                <w:szCs w:val="18"/>
              </w:rPr>
              <w:t xml:space="preserve">              </w:t>
            </w:r>
            <w:r w:rsidR="00D778C6" w:rsidRPr="00D778C6">
              <w:rPr>
                <w:rFonts w:ascii="Century Gothic" w:hAnsi="Century Gothic" w:cs="Calibri"/>
                <w:sz w:val="18"/>
                <w:szCs w:val="18"/>
              </w:rPr>
              <w:t>Usage(s) :</w:t>
            </w:r>
          </w:p>
          <w:p w14:paraId="189A650F" w14:textId="77777777" w:rsidR="007A5980" w:rsidRPr="00801406" w:rsidRDefault="007A5980" w:rsidP="007A5980">
            <w:pPr>
              <w:tabs>
                <w:tab w:val="right" w:leader="underscore" w:pos="9072"/>
                <w:tab w:val="right" w:leader="dot" w:pos="10368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</w:p>
          <w:p w14:paraId="7623AF29" w14:textId="23E71643" w:rsidR="007A5980" w:rsidRPr="00801406" w:rsidRDefault="00D778C6" w:rsidP="007A5980">
            <w:pPr>
              <w:tabs>
                <w:tab w:val="right" w:leader="underscore" w:pos="9072"/>
                <w:tab w:val="right" w:leader="dot" w:pos="10368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  <w:r w:rsidRPr="00D778C6">
              <w:rPr>
                <w:rFonts w:ascii="Century Gothic" w:hAnsi="Century Gothic" w:cs="Calibri"/>
                <w:noProof/>
                <w:sz w:val="18"/>
                <w:szCs w:val="18"/>
              </w:rPr>
              <w:drawing>
                <wp:inline distT="0" distB="0" distL="0" distR="0" wp14:anchorId="044D2FD2" wp14:editId="67D2AD1D">
                  <wp:extent cx="5334000" cy="817245"/>
                  <wp:effectExtent l="0" t="0" r="0" b="190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1705" cy="847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03B95F" w14:textId="77777777" w:rsidR="007A5980" w:rsidRPr="00801406" w:rsidRDefault="007A5980" w:rsidP="007A5980">
            <w:pPr>
              <w:tabs>
                <w:tab w:val="right" w:leader="underscore" w:pos="9072"/>
                <w:tab w:val="right" w:leader="dot" w:pos="10368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</w:p>
          <w:p w14:paraId="73EB468D" w14:textId="77777777" w:rsidR="007A5980" w:rsidRPr="00801406" w:rsidRDefault="007A5980" w:rsidP="007A5980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5903"/>
                <w:tab w:val="right" w:leader="underscore" w:pos="9072"/>
              </w:tabs>
              <w:ind w:left="170" w:right="170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</w:p>
          <w:p w14:paraId="18A97115" w14:textId="77777777" w:rsidR="007A5980" w:rsidRDefault="007A5980" w:rsidP="00BF5963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right" w:leader="underscore" w:pos="9072"/>
              </w:tabs>
              <w:jc w:val="both"/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</w:tc>
      </w:tr>
    </w:tbl>
    <w:p w14:paraId="3F885C19" w14:textId="1819392B" w:rsidR="0030227F" w:rsidRDefault="0030227F" w:rsidP="00BF5963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right" w:leader="underscore" w:pos="9072"/>
        </w:tabs>
        <w:ind w:left="284"/>
        <w:jc w:val="both"/>
        <w:rPr>
          <w:rFonts w:ascii="Century Gothic" w:hAnsi="Century Gothic" w:cs="Calibri"/>
          <w:b/>
          <w:sz w:val="18"/>
          <w:szCs w:val="18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083"/>
      </w:tblGrid>
      <w:tr w:rsidR="007A5980" w14:paraId="26AB806C" w14:textId="77777777" w:rsidTr="00BA7215">
        <w:trPr>
          <w:trHeight w:val="1389"/>
        </w:trPr>
        <w:tc>
          <w:tcPr>
            <w:tcW w:w="5000" w:type="pct"/>
            <w:vAlign w:val="center"/>
          </w:tcPr>
          <w:p w14:paraId="292E136F" w14:textId="77777777" w:rsidR="007A5980" w:rsidRPr="00801406" w:rsidRDefault="007A5980" w:rsidP="007A5980">
            <w:pPr>
              <w:ind w:left="170" w:right="170"/>
              <w:jc w:val="both"/>
              <w:rPr>
                <w:rFonts w:ascii="Century Gothic" w:hAnsi="Century Gothic" w:cs="Calibri"/>
                <w:b/>
                <w:sz w:val="18"/>
                <w:szCs w:val="18"/>
              </w:rPr>
            </w:pPr>
            <w:r w:rsidRPr="00801406">
              <w:rPr>
                <w:rFonts w:ascii="Century Gothic" w:hAnsi="Century Gothic" w:cs="Calibri"/>
                <w:b/>
                <w:sz w:val="18"/>
                <w:szCs w:val="18"/>
              </w:rPr>
              <w:t>B - RADIOÉLÉMENTS ARTIFICIELS</w:t>
            </w:r>
          </w:p>
          <w:p w14:paraId="67AC433E" w14:textId="77777777" w:rsidR="007A5980" w:rsidRPr="00801406" w:rsidRDefault="007A5980" w:rsidP="007A5980">
            <w:pPr>
              <w:tabs>
                <w:tab w:val="left" w:pos="567"/>
                <w:tab w:val="left" w:pos="7655"/>
                <w:tab w:val="right" w:leader="dot" w:pos="10368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</w:p>
          <w:p w14:paraId="569C8B05" w14:textId="41523A67" w:rsidR="007A5980" w:rsidRPr="00801406" w:rsidRDefault="007A5980" w:rsidP="007A5980">
            <w:pPr>
              <w:tabs>
                <w:tab w:val="left" w:pos="567"/>
                <w:tab w:val="left" w:pos="7655"/>
                <w:tab w:val="right" w:leader="dot" w:pos="10368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  <w:r w:rsidRPr="00801406">
              <w:rPr>
                <w:rFonts w:ascii="Century Gothic" w:hAnsi="Century Gothic" w:cs="Calibri"/>
                <w:sz w:val="18"/>
                <w:szCs w:val="18"/>
              </w:rPr>
              <w:t xml:space="preserve">En sources </w:t>
            </w:r>
            <w:r w:rsidRPr="00801406">
              <w:rPr>
                <w:rFonts w:ascii="Century Gothic" w:hAnsi="Century Gothic" w:cs="Calibri"/>
                <w:b/>
                <w:sz w:val="18"/>
                <w:szCs w:val="18"/>
              </w:rPr>
              <w:t>scellées</w:t>
            </w:r>
            <w:r w:rsidRPr="00801406">
              <w:rPr>
                <w:rFonts w:ascii="Century Gothic" w:hAnsi="Century Gothic" w:cs="Calibri"/>
                <w:sz w:val="18"/>
                <w:szCs w:val="18"/>
              </w:rPr>
              <w:t xml:space="preserve"> ? </w:t>
            </w:r>
            <w:r w:rsidRPr="00801406">
              <w:rPr>
                <w:rFonts w:ascii="Century Gothic" w:hAnsi="Century Gothic" w:cs="Calibri"/>
                <w:sz w:val="18"/>
                <w:szCs w:val="18"/>
              </w:rPr>
              <w:tab/>
            </w:r>
            <w:r w:rsidRPr="007A5980">
              <w:rPr>
                <w:rFonts w:ascii="Century Gothic" w:hAnsi="Century Gothic" w:cs="Calibri"/>
                <w:b/>
                <w:bCs/>
                <w:sz w:val="18"/>
              </w:rPr>
              <w:t xml:space="preserve">OUI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-1421474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58D9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☐</w:t>
                </w:r>
              </w:sdtContent>
            </w:sdt>
            <w:r w:rsidRPr="007A5980">
              <w:rPr>
                <w:rFonts w:ascii="Century Gothic" w:hAnsi="Century Gothic" w:cs="Calibri"/>
                <w:b/>
                <w:bCs/>
                <w:sz w:val="18"/>
              </w:rPr>
              <w:t xml:space="preserve">       NON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-20883677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58D9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☒</w:t>
                </w:r>
              </w:sdtContent>
            </w:sdt>
          </w:p>
          <w:p w14:paraId="4E8E356D" w14:textId="77777777" w:rsidR="007A5980" w:rsidRPr="003566E8" w:rsidRDefault="007A5980" w:rsidP="007A5980">
            <w:pPr>
              <w:tabs>
                <w:tab w:val="left" w:pos="567"/>
                <w:tab w:val="left" w:pos="7655"/>
                <w:tab w:val="right" w:leader="dot" w:pos="10368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sz w:val="12"/>
                <w:szCs w:val="12"/>
              </w:rPr>
            </w:pPr>
          </w:p>
          <w:p w14:paraId="27FCC202" w14:textId="5671A76E" w:rsidR="007A5980" w:rsidRPr="003566E8" w:rsidRDefault="007A5980" w:rsidP="003566E8">
            <w:pPr>
              <w:tabs>
                <w:tab w:val="left" w:pos="573"/>
                <w:tab w:val="left" w:pos="7655"/>
                <w:tab w:val="right" w:leader="dot" w:pos="10368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801406">
              <w:rPr>
                <w:rFonts w:ascii="Century Gothic" w:hAnsi="Century Gothic" w:cs="Calibri"/>
                <w:sz w:val="18"/>
                <w:szCs w:val="18"/>
              </w:rPr>
              <w:t xml:space="preserve">En sources </w:t>
            </w:r>
            <w:r w:rsidRPr="00801406">
              <w:rPr>
                <w:rFonts w:ascii="Century Gothic" w:hAnsi="Century Gothic" w:cs="Calibri"/>
                <w:b/>
                <w:sz w:val="18"/>
                <w:szCs w:val="18"/>
              </w:rPr>
              <w:t>non scellées</w:t>
            </w:r>
            <w:r w:rsidRPr="00801406">
              <w:rPr>
                <w:rFonts w:ascii="Century Gothic" w:hAnsi="Century Gothic" w:cs="Calibri"/>
                <w:sz w:val="18"/>
                <w:szCs w:val="18"/>
              </w:rPr>
              <w:t xml:space="preserve"> ? </w:t>
            </w:r>
            <w:r w:rsidRPr="00801406">
              <w:rPr>
                <w:rFonts w:ascii="Century Gothic" w:hAnsi="Century Gothic" w:cs="Calibri"/>
                <w:sz w:val="18"/>
                <w:szCs w:val="18"/>
              </w:rPr>
              <w:tab/>
            </w:r>
            <w:r w:rsidRPr="007A5980">
              <w:rPr>
                <w:rFonts w:ascii="Century Gothic" w:hAnsi="Century Gothic" w:cs="Calibri"/>
                <w:b/>
                <w:bCs/>
                <w:sz w:val="18"/>
              </w:rPr>
              <w:t xml:space="preserve">OUI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1272024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58D9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☒</w:t>
                </w:r>
              </w:sdtContent>
            </w:sdt>
            <w:r w:rsidRPr="007A5980">
              <w:rPr>
                <w:rFonts w:ascii="Century Gothic" w:hAnsi="Century Gothic" w:cs="Calibri"/>
                <w:b/>
                <w:bCs/>
                <w:sz w:val="18"/>
              </w:rPr>
              <w:t xml:space="preserve">       NON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-1660921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58D9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☐</w:t>
                </w:r>
              </w:sdtContent>
            </w:sdt>
          </w:p>
        </w:tc>
      </w:tr>
    </w:tbl>
    <w:p w14:paraId="5C01E7B8" w14:textId="77777777" w:rsidR="0030227F" w:rsidRPr="00801406" w:rsidRDefault="0030227F" w:rsidP="00BF5963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ind w:left="170" w:right="170"/>
        <w:jc w:val="both"/>
        <w:rPr>
          <w:rFonts w:ascii="Century Gothic" w:hAnsi="Century Gothic" w:cs="Calibri"/>
          <w:sz w:val="18"/>
          <w:szCs w:val="18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083"/>
      </w:tblGrid>
      <w:tr w:rsidR="007A5980" w14:paraId="64BF7A86" w14:textId="77777777" w:rsidTr="00BA7215">
        <w:trPr>
          <w:trHeight w:val="485"/>
        </w:trPr>
        <w:tc>
          <w:tcPr>
            <w:tcW w:w="5000" w:type="pct"/>
            <w:vAlign w:val="center"/>
          </w:tcPr>
          <w:p w14:paraId="65EA3350" w14:textId="6FC3BB19" w:rsidR="007A5980" w:rsidRDefault="007A5980" w:rsidP="007A5980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7655"/>
              </w:tabs>
              <w:ind w:left="170" w:right="170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  <w:r w:rsidRPr="00801406">
              <w:rPr>
                <w:rFonts w:ascii="Century Gothic" w:hAnsi="Century Gothic" w:cs="Calibri"/>
                <w:b/>
                <w:sz w:val="18"/>
                <w:szCs w:val="18"/>
              </w:rPr>
              <w:t>C - GÉNÉRATEURS ÉLECTRIQUES DE RAYONS X</w:t>
            </w:r>
            <w:r w:rsidRPr="00801406">
              <w:rPr>
                <w:rFonts w:ascii="Century Gothic" w:hAnsi="Century Gothic" w:cs="Calibri"/>
                <w:sz w:val="18"/>
                <w:szCs w:val="18"/>
              </w:rPr>
              <w:tab/>
            </w:r>
            <w:r w:rsidRPr="007A5980">
              <w:rPr>
                <w:rFonts w:ascii="Century Gothic" w:hAnsi="Century Gothic" w:cs="Calibri"/>
                <w:b/>
                <w:bCs/>
                <w:sz w:val="18"/>
              </w:rPr>
              <w:t xml:space="preserve">OUI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2338184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572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☒</w:t>
                </w:r>
              </w:sdtContent>
            </w:sdt>
            <w:r w:rsidRPr="007A5980">
              <w:rPr>
                <w:rFonts w:ascii="Century Gothic" w:hAnsi="Century Gothic" w:cs="Calibri"/>
                <w:b/>
                <w:bCs/>
                <w:sz w:val="18"/>
              </w:rPr>
              <w:t xml:space="preserve">       NON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108480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A5980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☐</w:t>
                </w:r>
              </w:sdtContent>
            </w:sdt>
          </w:p>
        </w:tc>
      </w:tr>
    </w:tbl>
    <w:p w14:paraId="5A998451" w14:textId="2E2D0B03" w:rsidR="0030227F" w:rsidRDefault="0030227F" w:rsidP="00BF5963">
      <w:pPr>
        <w:tabs>
          <w:tab w:val="right" w:leader="underscore" w:pos="9072"/>
          <w:tab w:val="right" w:leader="dot" w:pos="10368"/>
          <w:tab w:val="right" w:leader="dot" w:pos="10507"/>
        </w:tabs>
        <w:ind w:left="170" w:right="170"/>
        <w:jc w:val="both"/>
        <w:rPr>
          <w:rFonts w:ascii="Century Gothic" w:hAnsi="Century Gothic" w:cs="Calibri"/>
          <w:sz w:val="18"/>
          <w:szCs w:val="18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083"/>
      </w:tblGrid>
      <w:tr w:rsidR="003566E8" w14:paraId="2A84DD5C" w14:textId="77777777" w:rsidTr="00BA7215">
        <w:tc>
          <w:tcPr>
            <w:tcW w:w="5000" w:type="pct"/>
          </w:tcPr>
          <w:p w14:paraId="19DF7C21" w14:textId="6F9A925F" w:rsidR="003566E8" w:rsidRPr="00801406" w:rsidRDefault="003566E8" w:rsidP="003566E8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7655"/>
                <w:tab w:val="right" w:pos="9072"/>
              </w:tabs>
              <w:ind w:left="170" w:right="170"/>
              <w:jc w:val="both"/>
              <w:rPr>
                <w:rFonts w:ascii="Century Gothic" w:hAnsi="Century Gothic" w:cs="Calibri"/>
                <w:b/>
                <w:sz w:val="18"/>
                <w:szCs w:val="18"/>
              </w:rPr>
            </w:pPr>
            <w:r w:rsidRPr="00801406">
              <w:rPr>
                <w:rFonts w:ascii="Century Gothic" w:hAnsi="Century Gothic" w:cs="Calibri"/>
                <w:b/>
                <w:sz w:val="18"/>
                <w:szCs w:val="18"/>
              </w:rPr>
              <w:t xml:space="preserve">D - ACCÉLÉRATEURS DE PARTICULES </w:t>
            </w:r>
            <w:r w:rsidRPr="00801406">
              <w:rPr>
                <w:rFonts w:ascii="Century Gothic" w:hAnsi="Century Gothic" w:cs="Calibri"/>
                <w:sz w:val="18"/>
                <w:szCs w:val="18"/>
              </w:rPr>
              <w:tab/>
            </w:r>
            <w:r w:rsidRPr="003566E8">
              <w:rPr>
                <w:rFonts w:ascii="Century Gothic" w:hAnsi="Century Gothic" w:cs="Calibri"/>
                <w:b/>
                <w:bCs/>
                <w:sz w:val="18"/>
              </w:rPr>
              <w:t xml:space="preserve">OUI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-957645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780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☐</w:t>
                </w:r>
              </w:sdtContent>
            </w:sdt>
            <w:r w:rsidRPr="003566E8">
              <w:rPr>
                <w:rFonts w:ascii="Century Gothic" w:hAnsi="Century Gothic" w:cs="Calibri"/>
                <w:b/>
                <w:bCs/>
                <w:sz w:val="18"/>
              </w:rPr>
              <w:t xml:space="preserve">       NON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15633599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780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☒</w:t>
                </w:r>
              </w:sdtContent>
            </w:sdt>
          </w:p>
          <w:p w14:paraId="2DA9B4C3" w14:textId="77777777" w:rsidR="003566E8" w:rsidRPr="00801406" w:rsidRDefault="003566E8" w:rsidP="003566E8">
            <w:pPr>
              <w:tabs>
                <w:tab w:val="left" w:pos="142"/>
              </w:tabs>
              <w:ind w:left="170" w:right="170"/>
              <w:rPr>
                <w:rFonts w:ascii="Century Gothic" w:hAnsi="Century Gothic" w:cs="Calibri"/>
                <w:b/>
                <w:sz w:val="18"/>
                <w:szCs w:val="18"/>
              </w:rPr>
            </w:pPr>
            <w:r w:rsidRPr="00801406">
              <w:rPr>
                <w:rFonts w:ascii="Century Gothic" w:hAnsi="Century Gothic" w:cs="Calibri"/>
                <w:b/>
                <w:sz w:val="18"/>
                <w:szCs w:val="18"/>
              </w:rPr>
              <w:t xml:space="preserve">OBSERVATIONS COMPLÉMENTAIRES ÉVENTUELLES : </w:t>
            </w:r>
          </w:p>
          <w:p w14:paraId="62886E36" w14:textId="77777777" w:rsidR="003566E8" w:rsidRPr="00801406" w:rsidRDefault="003566E8" w:rsidP="003566E8">
            <w:pPr>
              <w:tabs>
                <w:tab w:val="left" w:pos="567"/>
                <w:tab w:val="right" w:leader="underscore" w:pos="9639"/>
                <w:tab w:val="right" w:leader="dot" w:pos="10368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sz w:val="16"/>
                <w:szCs w:val="18"/>
              </w:rPr>
            </w:pPr>
            <w:r w:rsidRPr="00801406">
              <w:rPr>
                <w:rFonts w:ascii="Century Gothic" w:hAnsi="Century Gothic" w:cs="Calibri"/>
                <w:sz w:val="16"/>
                <w:szCs w:val="18"/>
              </w:rPr>
              <w:t xml:space="preserve">Indiquer les conditions de détention ou d'utilisation particulières des sources de rayonnements ionisants n'entrant pas dans le cadre des questions précédentes : </w:t>
            </w:r>
          </w:p>
          <w:p w14:paraId="6AA3D73B" w14:textId="77777777" w:rsidR="003566E8" w:rsidRDefault="003566E8" w:rsidP="00BF5963">
            <w:pPr>
              <w:tabs>
                <w:tab w:val="right" w:leader="underscore" w:pos="9072"/>
                <w:tab w:val="right" w:leader="dot" w:pos="10368"/>
                <w:tab w:val="right" w:leader="dot" w:pos="10507"/>
              </w:tabs>
              <w:ind w:right="170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</w:tbl>
    <w:p w14:paraId="110C3A79" w14:textId="77777777" w:rsidR="003566E8" w:rsidRPr="00801406" w:rsidRDefault="003566E8" w:rsidP="00BF5963">
      <w:pPr>
        <w:tabs>
          <w:tab w:val="right" w:leader="underscore" w:pos="9072"/>
          <w:tab w:val="right" w:leader="dot" w:pos="10368"/>
          <w:tab w:val="right" w:leader="dot" w:pos="10507"/>
        </w:tabs>
        <w:ind w:left="170" w:right="170"/>
        <w:jc w:val="both"/>
        <w:rPr>
          <w:rFonts w:ascii="Century Gothic" w:hAnsi="Century Gothic" w:cs="Calibri"/>
          <w:sz w:val="18"/>
          <w:szCs w:val="18"/>
        </w:rPr>
      </w:pPr>
    </w:p>
    <w:p w14:paraId="0E106926" w14:textId="28DFA58F" w:rsidR="0030227F" w:rsidRDefault="0030227F" w:rsidP="00BF5963">
      <w:pPr>
        <w:keepLines/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2155" w:right="2155"/>
        <w:jc w:val="center"/>
        <w:rPr>
          <w:rFonts w:ascii="Century Gothic" w:hAnsi="Century Gothic" w:cs="Calibri"/>
          <w:b/>
          <w:caps/>
          <w:sz w:val="18"/>
          <w:szCs w:val="18"/>
        </w:rPr>
      </w:pPr>
      <w:r w:rsidRPr="00801406">
        <w:rPr>
          <w:rFonts w:ascii="Century Gothic" w:hAnsi="Century Gothic" w:cs="Calibri"/>
          <w:b/>
          <w:caps/>
          <w:sz w:val="18"/>
          <w:szCs w:val="18"/>
        </w:rPr>
        <w:t>ASSURANCE DE R</w:t>
      </w:r>
      <w:r w:rsidRPr="00801406">
        <w:rPr>
          <w:rFonts w:ascii="Century Gothic" w:hAnsi="Century Gothic" w:cs="Calibri"/>
          <w:b/>
          <w:sz w:val="18"/>
          <w:szCs w:val="18"/>
        </w:rPr>
        <w:t>E</w:t>
      </w:r>
      <w:r w:rsidRPr="00801406">
        <w:rPr>
          <w:rFonts w:ascii="Century Gothic" w:hAnsi="Century Gothic" w:cs="Calibri"/>
          <w:b/>
          <w:caps/>
          <w:sz w:val="18"/>
          <w:szCs w:val="18"/>
        </w:rPr>
        <w:t>SPONSABILIT</w:t>
      </w:r>
      <w:r w:rsidRPr="00801406">
        <w:rPr>
          <w:rFonts w:ascii="Century Gothic" w:hAnsi="Century Gothic" w:cs="Calibri"/>
          <w:b/>
          <w:sz w:val="18"/>
          <w:szCs w:val="18"/>
        </w:rPr>
        <w:t>É</w:t>
      </w:r>
      <w:r w:rsidRPr="00801406">
        <w:rPr>
          <w:rFonts w:ascii="Century Gothic" w:hAnsi="Century Gothic" w:cs="Calibri"/>
          <w:b/>
          <w:caps/>
          <w:sz w:val="18"/>
          <w:szCs w:val="18"/>
        </w:rPr>
        <w:t xml:space="preserve"> CIVILE</w:t>
      </w:r>
    </w:p>
    <w:p w14:paraId="26DF2A07" w14:textId="5A5C2888" w:rsidR="003566E8" w:rsidRDefault="003566E8" w:rsidP="00BF5963">
      <w:pPr>
        <w:keepLines/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2155" w:right="2155"/>
        <w:jc w:val="center"/>
        <w:rPr>
          <w:rFonts w:ascii="Century Gothic" w:hAnsi="Century Gothic" w:cs="Calibri"/>
          <w:b/>
          <w:caps/>
          <w:sz w:val="18"/>
          <w:szCs w:val="18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083"/>
      </w:tblGrid>
      <w:tr w:rsidR="003566E8" w14:paraId="733A58D0" w14:textId="77777777" w:rsidTr="00BA7215">
        <w:tc>
          <w:tcPr>
            <w:tcW w:w="5000" w:type="pct"/>
          </w:tcPr>
          <w:p w14:paraId="21A2761D" w14:textId="77777777" w:rsidR="003566E8" w:rsidRPr="00801406" w:rsidRDefault="003566E8" w:rsidP="003566E8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2733"/>
                <w:tab w:val="left" w:pos="5903"/>
              </w:tabs>
              <w:ind w:left="170" w:right="170"/>
              <w:rPr>
                <w:rFonts w:ascii="Century Gothic" w:hAnsi="Century Gothic" w:cs="Calibri"/>
                <w:b/>
                <w:sz w:val="18"/>
              </w:rPr>
            </w:pPr>
            <w:r w:rsidRPr="00801406">
              <w:rPr>
                <w:rFonts w:ascii="Century Gothic" w:hAnsi="Century Gothic" w:cs="Calibri"/>
                <w:b/>
                <w:sz w:val="18"/>
              </w:rPr>
              <w:t>ANTÉCÉDENTS DU RISQUE :</w:t>
            </w:r>
          </w:p>
          <w:p w14:paraId="709A0249" w14:textId="77777777" w:rsidR="003566E8" w:rsidRPr="00801406" w:rsidRDefault="003566E8" w:rsidP="003566E8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2733"/>
                <w:tab w:val="left" w:pos="5903"/>
              </w:tabs>
              <w:ind w:left="170" w:right="170"/>
              <w:rPr>
                <w:rFonts w:ascii="Century Gothic" w:hAnsi="Century Gothic" w:cs="Calibri"/>
                <w:b/>
                <w:sz w:val="12"/>
              </w:rPr>
            </w:pPr>
          </w:p>
          <w:p w14:paraId="5F569CDC" w14:textId="2DC60BB6" w:rsidR="003566E8" w:rsidRPr="00801406" w:rsidRDefault="003566E8" w:rsidP="003566E8">
            <w:pPr>
              <w:tabs>
                <w:tab w:val="left" w:pos="7655"/>
                <w:tab w:val="right" w:pos="9498"/>
              </w:tabs>
              <w:ind w:left="170" w:right="170"/>
              <w:jc w:val="both"/>
              <w:rPr>
                <w:rFonts w:ascii="Century Gothic" w:hAnsi="Century Gothic" w:cs="Calibri"/>
                <w:sz w:val="12"/>
              </w:rPr>
            </w:pPr>
            <w:r w:rsidRPr="00801406">
              <w:rPr>
                <w:rFonts w:ascii="Century Gothic" w:hAnsi="Century Gothic" w:cs="Calibri"/>
                <w:sz w:val="18"/>
              </w:rPr>
              <w:t xml:space="preserve">Le proposant est-il assuré contre les risques faisant l'objet de la présente proposition : </w:t>
            </w:r>
            <w:r w:rsidRPr="00801406">
              <w:rPr>
                <w:rFonts w:ascii="Century Gothic" w:hAnsi="Century Gothic" w:cs="Calibri"/>
                <w:sz w:val="18"/>
              </w:rPr>
              <w:tab/>
            </w:r>
            <w:r w:rsidRPr="003566E8">
              <w:rPr>
                <w:rFonts w:ascii="Century Gothic" w:hAnsi="Century Gothic" w:cs="Calibri"/>
                <w:b/>
                <w:bCs/>
                <w:sz w:val="18"/>
              </w:rPr>
              <w:t xml:space="preserve">OUI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-1159542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687E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☐</w:t>
                </w:r>
              </w:sdtContent>
            </w:sdt>
            <w:r w:rsidRPr="003566E8">
              <w:rPr>
                <w:rFonts w:ascii="Century Gothic" w:hAnsi="Century Gothic" w:cs="Calibri"/>
                <w:b/>
                <w:bCs/>
                <w:sz w:val="18"/>
              </w:rPr>
              <w:t xml:space="preserve">       NON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474650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566E8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☐</w:t>
                </w:r>
              </w:sdtContent>
            </w:sdt>
          </w:p>
          <w:p w14:paraId="18CC84F5" w14:textId="29B22674" w:rsidR="003566E8" w:rsidRPr="00801406" w:rsidRDefault="003566E8" w:rsidP="003566E8">
            <w:pPr>
              <w:tabs>
                <w:tab w:val="left" w:pos="7655"/>
                <w:tab w:val="right" w:pos="9498"/>
                <w:tab w:val="left" w:leader="dot" w:pos="10464"/>
                <w:tab w:val="right" w:leader="dot" w:pos="10507"/>
              </w:tabs>
              <w:ind w:left="170" w:right="170"/>
              <w:jc w:val="both"/>
              <w:rPr>
                <w:rFonts w:ascii="Century Gothic" w:hAnsi="Century Gothic" w:cs="Calibri"/>
                <w:sz w:val="18"/>
              </w:rPr>
            </w:pPr>
            <w:r w:rsidRPr="00801406">
              <w:rPr>
                <w:rFonts w:ascii="Century Gothic" w:hAnsi="Century Gothic" w:cs="Calibri"/>
                <w:sz w:val="18"/>
              </w:rPr>
              <w:t xml:space="preserve">Les sources de rayonnements ionisants ont-elles été à l'origine d'incidents ou d'accidents ayant occasionné des dommages : </w:t>
            </w:r>
            <w:r w:rsidRPr="00801406">
              <w:rPr>
                <w:rFonts w:ascii="Century Gothic" w:hAnsi="Century Gothic" w:cs="Calibri"/>
                <w:sz w:val="18"/>
              </w:rPr>
              <w:tab/>
            </w:r>
            <w:r w:rsidRPr="003566E8">
              <w:rPr>
                <w:rFonts w:ascii="Century Gothic" w:hAnsi="Century Gothic" w:cs="Calibri"/>
                <w:b/>
                <w:bCs/>
                <w:sz w:val="18"/>
              </w:rPr>
              <w:t xml:space="preserve">OUI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-243422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566E8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☐</w:t>
                </w:r>
              </w:sdtContent>
            </w:sdt>
            <w:r w:rsidRPr="003566E8">
              <w:rPr>
                <w:rFonts w:ascii="Century Gothic" w:hAnsi="Century Gothic" w:cs="Calibri"/>
                <w:b/>
                <w:bCs/>
                <w:sz w:val="18"/>
              </w:rPr>
              <w:t xml:space="preserve">       NON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-6946931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B7D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☒</w:t>
                </w:r>
              </w:sdtContent>
            </w:sdt>
          </w:p>
          <w:p w14:paraId="79156718" w14:textId="77777777" w:rsidR="003566E8" w:rsidRPr="00801406" w:rsidRDefault="003566E8" w:rsidP="003566E8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5903"/>
                <w:tab w:val="left" w:pos="7655"/>
                <w:tab w:val="right" w:leader="underscore" w:pos="10152"/>
              </w:tabs>
              <w:ind w:left="170" w:right="170"/>
              <w:jc w:val="both"/>
              <w:rPr>
                <w:rFonts w:ascii="Century Gothic" w:hAnsi="Century Gothic" w:cs="Calibri"/>
                <w:sz w:val="12"/>
              </w:rPr>
            </w:pPr>
          </w:p>
          <w:p w14:paraId="4520F77C" w14:textId="77777777" w:rsidR="003566E8" w:rsidRPr="00801406" w:rsidRDefault="003566E8" w:rsidP="003566E8">
            <w:pPr>
              <w:tabs>
                <w:tab w:val="left" w:pos="142"/>
              </w:tabs>
              <w:ind w:left="170" w:right="170"/>
              <w:jc w:val="both"/>
              <w:rPr>
                <w:rFonts w:ascii="Century Gothic" w:hAnsi="Century Gothic" w:cs="Calibri"/>
                <w:sz w:val="18"/>
              </w:rPr>
            </w:pPr>
            <w:r w:rsidRPr="00801406">
              <w:rPr>
                <w:rFonts w:ascii="Century Gothic" w:hAnsi="Century Gothic" w:cs="Calibri"/>
                <w:sz w:val="18"/>
              </w:rPr>
              <w:t>Dans l'affirmative, préciser les dates, causes, circonstances et conséquences de ces incidents ou accidents,</w:t>
            </w:r>
            <w:r w:rsidRPr="00801406">
              <w:rPr>
                <w:rFonts w:ascii="Century Gothic" w:hAnsi="Century Gothic" w:cs="Calibri"/>
                <w:b/>
                <w:sz w:val="18"/>
              </w:rPr>
              <w:t xml:space="preserve"> en annexe</w:t>
            </w:r>
            <w:r w:rsidRPr="00801406">
              <w:rPr>
                <w:rFonts w:ascii="Century Gothic" w:hAnsi="Century Gothic" w:cs="Calibri"/>
                <w:sz w:val="18"/>
              </w:rPr>
              <w:t>.</w:t>
            </w:r>
          </w:p>
          <w:p w14:paraId="2ECFC160" w14:textId="77777777" w:rsidR="003566E8" w:rsidRPr="003566E8" w:rsidRDefault="003566E8" w:rsidP="003566E8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2733"/>
                <w:tab w:val="left" w:pos="5903"/>
              </w:tabs>
              <w:ind w:right="170"/>
              <w:rPr>
                <w:rFonts w:ascii="Century Gothic" w:hAnsi="Century Gothic" w:cs="Calibri"/>
                <w:sz w:val="18"/>
                <w:szCs w:val="44"/>
              </w:rPr>
            </w:pPr>
          </w:p>
        </w:tc>
      </w:tr>
    </w:tbl>
    <w:p w14:paraId="2DAFA0DC" w14:textId="77777777" w:rsidR="006A0285" w:rsidRPr="00801406" w:rsidRDefault="006A0285" w:rsidP="003566E8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Calibri"/>
          <w:sz w:val="4"/>
        </w:rPr>
      </w:pPr>
    </w:p>
    <w:p w14:paraId="18BF54A4" w14:textId="77777777" w:rsidR="006A0285" w:rsidRPr="00801406" w:rsidRDefault="006A0285" w:rsidP="003566E8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jc w:val="both"/>
        <w:rPr>
          <w:rFonts w:ascii="Century Gothic" w:hAnsi="Century Gothic" w:cs="Calibri"/>
          <w:b/>
          <w:sz w:val="18"/>
          <w:szCs w:val="18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083"/>
      </w:tblGrid>
      <w:tr w:rsidR="003566E8" w14:paraId="1BB9518C" w14:textId="77777777" w:rsidTr="00BA7215">
        <w:tc>
          <w:tcPr>
            <w:tcW w:w="5000" w:type="pct"/>
          </w:tcPr>
          <w:p w14:paraId="7E5FD6E8" w14:textId="3DC47359" w:rsidR="003566E8" w:rsidRDefault="003566E8" w:rsidP="003566E8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2733"/>
                <w:tab w:val="left" w:pos="5903"/>
              </w:tabs>
              <w:ind w:left="170" w:right="170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  <w:r w:rsidRPr="00801406">
              <w:rPr>
                <w:rFonts w:ascii="Century Gothic" w:hAnsi="Century Gothic" w:cs="Calibri"/>
                <w:b/>
                <w:sz w:val="18"/>
                <w:szCs w:val="18"/>
              </w:rPr>
              <w:t xml:space="preserve">PRECISER L’USAGE DES SOURCES </w:t>
            </w:r>
            <w:r w:rsidRPr="00801406">
              <w:rPr>
                <w:rFonts w:ascii="Century Gothic" w:hAnsi="Century Gothic" w:cs="Calibri"/>
                <w:sz w:val="16"/>
                <w:szCs w:val="18"/>
              </w:rPr>
              <w:t>(description succincte)</w:t>
            </w:r>
            <w:r w:rsidRPr="00801406">
              <w:rPr>
                <w:rFonts w:ascii="Century Gothic" w:hAnsi="Century Gothic" w:cs="Calibri"/>
                <w:b/>
                <w:sz w:val="18"/>
                <w:szCs w:val="18"/>
              </w:rPr>
              <w:t> </w:t>
            </w:r>
            <w:r w:rsidRPr="00801406">
              <w:rPr>
                <w:rFonts w:ascii="Century Gothic" w:hAnsi="Century Gothic" w:cs="Calibri"/>
                <w:sz w:val="18"/>
                <w:szCs w:val="18"/>
              </w:rPr>
              <w:t>:</w:t>
            </w:r>
          </w:p>
          <w:p w14:paraId="3489FAEB" w14:textId="2C6BDE31" w:rsidR="003566E8" w:rsidRDefault="003566E8" w:rsidP="003566E8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2733"/>
                <w:tab w:val="left" w:pos="5903"/>
              </w:tabs>
              <w:ind w:left="170" w:right="170"/>
              <w:jc w:val="both"/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  <w:p w14:paraId="4137C8F4" w14:textId="12C0BA08" w:rsidR="003566E8" w:rsidRDefault="006A1B7D" w:rsidP="003566E8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2733"/>
                <w:tab w:val="left" w:pos="5903"/>
              </w:tabs>
              <w:ind w:left="170" w:right="170"/>
              <w:jc w:val="both"/>
              <w:rPr>
                <w:rFonts w:ascii="Century Gothic" w:hAnsi="Century Gothic" w:cs="Calibri"/>
                <w:b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sz w:val="18"/>
                <w:szCs w:val="18"/>
              </w:rPr>
              <w:t>P32 et S35 : Recherche biomarquage des molecules</w:t>
            </w:r>
          </w:p>
          <w:p w14:paraId="0DF08C78" w14:textId="45FF79F4" w:rsidR="006A1B7D" w:rsidRDefault="006A1B7D" w:rsidP="003566E8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2733"/>
                <w:tab w:val="left" w:pos="5903"/>
              </w:tabs>
              <w:ind w:left="170" w:right="170"/>
              <w:jc w:val="both"/>
              <w:rPr>
                <w:rFonts w:ascii="Century Gothic" w:hAnsi="Century Gothic" w:cs="Calibri"/>
                <w:b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sz w:val="18"/>
                <w:szCs w:val="18"/>
              </w:rPr>
              <w:t>Uraniferes et appareils rayons x : recherche</w:t>
            </w:r>
          </w:p>
          <w:p w14:paraId="6E53DE11" w14:textId="77777777" w:rsidR="003566E8" w:rsidRPr="00801406" w:rsidRDefault="003566E8" w:rsidP="003566E8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2733"/>
                <w:tab w:val="left" w:pos="5903"/>
              </w:tabs>
              <w:ind w:left="170" w:right="170"/>
              <w:jc w:val="both"/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  <w:p w14:paraId="5F780DE1" w14:textId="77777777" w:rsidR="003566E8" w:rsidRDefault="003566E8" w:rsidP="003566E8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2733"/>
                <w:tab w:val="left" w:pos="5903"/>
              </w:tabs>
              <w:ind w:right="170"/>
              <w:jc w:val="both"/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</w:tc>
      </w:tr>
    </w:tbl>
    <w:p w14:paraId="7AC5DDCF" w14:textId="77777777" w:rsidR="00427436" w:rsidRPr="00801406" w:rsidRDefault="00427436" w:rsidP="00BF5963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Calibri"/>
          <w:b/>
          <w:sz w:val="18"/>
          <w:szCs w:val="18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083"/>
      </w:tblGrid>
      <w:tr w:rsidR="003566E8" w14:paraId="27DC8D1C" w14:textId="77777777" w:rsidTr="00BA7215">
        <w:tc>
          <w:tcPr>
            <w:tcW w:w="10083" w:type="dxa"/>
          </w:tcPr>
          <w:p w14:paraId="531E3E7E" w14:textId="77777777" w:rsidR="003566E8" w:rsidRPr="00801406" w:rsidRDefault="003566E8" w:rsidP="003566E8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2733"/>
                <w:tab w:val="left" w:pos="5903"/>
              </w:tabs>
              <w:ind w:left="170" w:right="170"/>
              <w:rPr>
                <w:rFonts w:ascii="Century Gothic" w:hAnsi="Century Gothic" w:cs="Calibri"/>
                <w:b/>
                <w:sz w:val="18"/>
                <w:szCs w:val="18"/>
              </w:rPr>
            </w:pPr>
            <w:r w:rsidRPr="00801406">
              <w:rPr>
                <w:rFonts w:ascii="Century Gothic" w:hAnsi="Century Gothic" w:cs="Calibri"/>
                <w:b/>
                <w:sz w:val="18"/>
                <w:szCs w:val="18"/>
              </w:rPr>
              <w:t>RENOUVELLEMENT DES RADIOÉLÉMENTS :</w:t>
            </w:r>
          </w:p>
          <w:p w14:paraId="4A504103" w14:textId="77777777" w:rsidR="003566E8" w:rsidRPr="00801406" w:rsidRDefault="003566E8" w:rsidP="003566E8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2733"/>
                <w:tab w:val="left" w:pos="5903"/>
              </w:tabs>
              <w:ind w:left="170" w:right="170"/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  <w:p w14:paraId="03DAF6BF" w14:textId="77777777" w:rsidR="003566E8" w:rsidRPr="00801406" w:rsidRDefault="003566E8" w:rsidP="003566E8">
            <w:pPr>
              <w:tabs>
                <w:tab w:val="left" w:pos="0"/>
                <w:tab w:val="left" w:pos="142"/>
                <w:tab w:val="left" w:pos="567"/>
              </w:tabs>
              <w:ind w:left="170" w:right="170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  <w:r w:rsidRPr="00801406">
              <w:rPr>
                <w:rFonts w:ascii="Century Gothic" w:hAnsi="Century Gothic" w:cs="Calibri"/>
                <w:sz w:val="18"/>
                <w:szCs w:val="18"/>
              </w:rPr>
              <w:t>Les renouvellements des radioéléments sont-ils effectués :</w:t>
            </w:r>
          </w:p>
          <w:p w14:paraId="0238AB06" w14:textId="77777777" w:rsidR="003566E8" w:rsidRPr="00801406" w:rsidRDefault="003566E8" w:rsidP="003566E8">
            <w:pPr>
              <w:tabs>
                <w:tab w:val="left" w:pos="709"/>
                <w:tab w:val="right" w:leader="dot" w:pos="10176"/>
                <w:tab w:val="right" w:leader="dot" w:pos="10368"/>
              </w:tabs>
              <w:ind w:left="170" w:right="170"/>
              <w:rPr>
                <w:rFonts w:ascii="Century Gothic" w:hAnsi="Century Gothic" w:cs="Calibri"/>
                <w:sz w:val="18"/>
                <w:szCs w:val="18"/>
              </w:rPr>
            </w:pPr>
            <w:r w:rsidRPr="00801406">
              <w:rPr>
                <w:rFonts w:ascii="Century Gothic" w:hAnsi="Century Gothic" w:cs="Calibri"/>
                <w:sz w:val="18"/>
                <w:szCs w:val="18"/>
                <w:u w:val="single"/>
              </w:rPr>
              <w:t>sur place</w:t>
            </w:r>
            <w:r w:rsidRPr="00801406">
              <w:rPr>
                <w:rFonts w:ascii="Century Gothic" w:hAnsi="Century Gothic" w:cs="Calibri"/>
                <w:sz w:val="18"/>
                <w:szCs w:val="18"/>
              </w:rPr>
              <w:t xml:space="preserve"> :</w:t>
            </w:r>
          </w:p>
          <w:p w14:paraId="5305AA0B" w14:textId="68150714" w:rsidR="003566E8" w:rsidRPr="003566E8" w:rsidRDefault="003566E8" w:rsidP="003566E8">
            <w:pPr>
              <w:tabs>
                <w:tab w:val="left" w:pos="709"/>
                <w:tab w:val="left" w:pos="7655"/>
                <w:tab w:val="right" w:pos="9072"/>
                <w:tab w:val="right" w:pos="10368"/>
              </w:tabs>
              <w:ind w:left="170" w:right="170"/>
              <w:rPr>
                <w:rFonts w:ascii="Century Gothic" w:hAnsi="Century Gothic" w:cs="Calibri"/>
                <w:b/>
                <w:bCs/>
                <w:sz w:val="24"/>
              </w:rPr>
            </w:pPr>
            <w:r w:rsidRPr="00801406">
              <w:rPr>
                <w:rFonts w:ascii="Century Gothic" w:hAnsi="Century Gothic" w:cs="Calibri"/>
                <w:sz w:val="18"/>
                <w:szCs w:val="18"/>
              </w:rPr>
              <w:tab/>
              <w:t xml:space="preserve">a) par les soins du proposant ? </w:t>
            </w:r>
            <w:r w:rsidRPr="00801406">
              <w:rPr>
                <w:rFonts w:ascii="Century Gothic" w:hAnsi="Century Gothic" w:cs="Calibri"/>
                <w:sz w:val="18"/>
                <w:szCs w:val="18"/>
              </w:rPr>
              <w:tab/>
            </w:r>
            <w:r w:rsidRPr="003566E8">
              <w:rPr>
                <w:rFonts w:ascii="Century Gothic" w:hAnsi="Century Gothic" w:cs="Calibri"/>
                <w:b/>
                <w:bCs/>
                <w:sz w:val="18"/>
              </w:rPr>
              <w:t xml:space="preserve">OUI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6160979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572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☒</w:t>
                </w:r>
              </w:sdtContent>
            </w:sdt>
            <w:r w:rsidRPr="003566E8">
              <w:rPr>
                <w:rFonts w:ascii="Century Gothic" w:hAnsi="Century Gothic" w:cs="Calibri"/>
                <w:b/>
                <w:bCs/>
                <w:sz w:val="18"/>
              </w:rPr>
              <w:t xml:space="preserve">       NON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1976872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566E8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☐</w:t>
                </w:r>
              </w:sdtContent>
            </w:sdt>
          </w:p>
          <w:p w14:paraId="1B594FED" w14:textId="47AC8CCF" w:rsidR="003566E8" w:rsidRPr="00801406" w:rsidRDefault="003566E8" w:rsidP="003566E8">
            <w:pPr>
              <w:tabs>
                <w:tab w:val="left" w:pos="709"/>
                <w:tab w:val="left" w:pos="7655"/>
                <w:tab w:val="right" w:pos="9072"/>
                <w:tab w:val="right" w:pos="10368"/>
              </w:tabs>
              <w:ind w:left="170" w:right="170"/>
              <w:rPr>
                <w:rFonts w:ascii="Century Gothic" w:hAnsi="Century Gothic" w:cs="Calibri"/>
                <w:sz w:val="18"/>
                <w:szCs w:val="18"/>
              </w:rPr>
            </w:pPr>
            <w:r w:rsidRPr="00801406">
              <w:rPr>
                <w:rFonts w:ascii="Century Gothic" w:hAnsi="Century Gothic" w:cs="Calibri"/>
                <w:sz w:val="18"/>
                <w:szCs w:val="18"/>
              </w:rPr>
              <w:tab/>
              <w:t xml:space="preserve">b) par le personnel d'une société spécialisée ? </w:t>
            </w:r>
            <w:r w:rsidRPr="00801406">
              <w:rPr>
                <w:rFonts w:ascii="Century Gothic" w:hAnsi="Century Gothic" w:cs="Calibri"/>
                <w:sz w:val="18"/>
                <w:szCs w:val="18"/>
              </w:rPr>
              <w:tab/>
            </w:r>
            <w:r w:rsidRPr="003566E8">
              <w:rPr>
                <w:rFonts w:ascii="Century Gothic" w:hAnsi="Century Gothic" w:cs="Calibri"/>
                <w:b/>
                <w:bCs/>
                <w:sz w:val="18"/>
              </w:rPr>
              <w:t xml:space="preserve">OUI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-1380401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566E8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☐</w:t>
                </w:r>
              </w:sdtContent>
            </w:sdt>
            <w:r w:rsidRPr="003566E8">
              <w:rPr>
                <w:rFonts w:ascii="Century Gothic" w:hAnsi="Century Gothic" w:cs="Calibri"/>
                <w:b/>
                <w:bCs/>
                <w:sz w:val="18"/>
              </w:rPr>
              <w:t xml:space="preserve">       NON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4083610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572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☒</w:t>
                </w:r>
              </w:sdtContent>
            </w:sdt>
          </w:p>
          <w:p w14:paraId="4C5BFF1A" w14:textId="1AA0A3CD" w:rsidR="003566E8" w:rsidRPr="00801406" w:rsidRDefault="003566E8" w:rsidP="003566E8">
            <w:pPr>
              <w:tabs>
                <w:tab w:val="left" w:pos="709"/>
                <w:tab w:val="left" w:pos="7655"/>
                <w:tab w:val="right" w:leader="dot" w:pos="10176"/>
                <w:tab w:val="right" w:leader="dot" w:pos="10368"/>
              </w:tabs>
              <w:ind w:left="170" w:right="170"/>
              <w:rPr>
                <w:rFonts w:ascii="Century Gothic" w:hAnsi="Century Gothic" w:cs="Calibri"/>
              </w:rPr>
            </w:pPr>
            <w:r w:rsidRPr="00801406">
              <w:rPr>
                <w:rFonts w:ascii="Century Gothic" w:hAnsi="Century Gothic" w:cs="Calibri"/>
                <w:sz w:val="18"/>
                <w:szCs w:val="18"/>
                <w:u w:val="single"/>
              </w:rPr>
              <w:t>par l'envoi des appareils</w:t>
            </w:r>
            <w:r w:rsidRPr="00801406">
              <w:rPr>
                <w:rFonts w:ascii="Century Gothic" w:hAnsi="Century Gothic" w:cs="Calibri"/>
                <w:sz w:val="18"/>
                <w:szCs w:val="18"/>
              </w:rPr>
              <w:t xml:space="preserve"> dans les locaux d'une société spécialisée ? </w:t>
            </w:r>
            <w:r w:rsidRPr="00801406">
              <w:rPr>
                <w:rFonts w:ascii="Century Gothic" w:hAnsi="Century Gothic" w:cs="Calibri"/>
                <w:sz w:val="18"/>
                <w:szCs w:val="18"/>
              </w:rPr>
              <w:tab/>
            </w:r>
            <w:r w:rsidRPr="003566E8">
              <w:rPr>
                <w:rFonts w:ascii="Century Gothic" w:hAnsi="Century Gothic" w:cs="Calibri"/>
                <w:b/>
                <w:bCs/>
                <w:sz w:val="18"/>
              </w:rPr>
              <w:t xml:space="preserve">OUI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-692608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566E8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☐</w:t>
                </w:r>
              </w:sdtContent>
            </w:sdt>
            <w:r w:rsidRPr="003566E8">
              <w:rPr>
                <w:rFonts w:ascii="Century Gothic" w:hAnsi="Century Gothic" w:cs="Calibri"/>
                <w:b/>
                <w:bCs/>
                <w:sz w:val="18"/>
              </w:rPr>
              <w:t xml:space="preserve">       NON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-13300514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572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☒</w:t>
                </w:r>
              </w:sdtContent>
            </w:sdt>
          </w:p>
          <w:p w14:paraId="005677A5" w14:textId="08AC3D53" w:rsidR="003566E8" w:rsidRPr="00801406" w:rsidRDefault="003566E8" w:rsidP="003566E8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2733"/>
                <w:tab w:val="left" w:pos="5903"/>
              </w:tabs>
              <w:ind w:left="170" w:right="170"/>
              <w:rPr>
                <w:rFonts w:ascii="Century Gothic" w:hAnsi="Century Gothic" w:cs="Calibri"/>
                <w:sz w:val="18"/>
                <w:szCs w:val="18"/>
              </w:rPr>
            </w:pPr>
            <w:r w:rsidRPr="00801406">
              <w:rPr>
                <w:rFonts w:ascii="Century Gothic" w:hAnsi="Century Gothic" w:cs="Calibri"/>
                <w:b/>
                <w:sz w:val="18"/>
                <w:szCs w:val="18"/>
              </w:rPr>
              <w:t>TRANSPORTS DE RADIOÉLÉMENTS :</w:t>
            </w:r>
            <w:r w:rsidRPr="00801406">
              <w:rPr>
                <w:rFonts w:ascii="Century Gothic" w:hAnsi="Century Gothic" w:cs="Calibri"/>
                <w:sz w:val="18"/>
              </w:rPr>
              <w:t xml:space="preserve"> </w:t>
            </w:r>
            <w:r w:rsidRPr="00801406">
              <w:rPr>
                <w:rFonts w:ascii="Century Gothic" w:hAnsi="Century Gothic" w:cs="Calibri"/>
                <w:sz w:val="18"/>
              </w:rPr>
              <w:tab/>
            </w:r>
            <w:r w:rsidRPr="003566E8">
              <w:rPr>
                <w:rFonts w:ascii="Century Gothic" w:hAnsi="Century Gothic" w:cs="Calibri"/>
                <w:b/>
                <w:bCs/>
                <w:sz w:val="18"/>
              </w:rPr>
              <w:t xml:space="preserve">OUI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15317595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572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☒</w:t>
                </w:r>
              </w:sdtContent>
            </w:sdt>
            <w:r w:rsidRPr="003566E8">
              <w:rPr>
                <w:rFonts w:ascii="Century Gothic" w:hAnsi="Century Gothic" w:cs="Calibri"/>
                <w:b/>
                <w:bCs/>
                <w:sz w:val="18"/>
              </w:rPr>
              <w:t xml:space="preserve">       NON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887147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566E8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☐</w:t>
                </w:r>
              </w:sdtContent>
            </w:sdt>
          </w:p>
          <w:p w14:paraId="10389756" w14:textId="77777777" w:rsidR="003566E8" w:rsidRPr="00801406" w:rsidRDefault="003566E8" w:rsidP="003566E8">
            <w:pPr>
              <w:tabs>
                <w:tab w:val="left" w:pos="7655"/>
                <w:tab w:val="right" w:pos="9072"/>
                <w:tab w:val="right" w:leader="dot" w:pos="10368"/>
                <w:tab w:val="right" w:pos="10507"/>
              </w:tabs>
              <w:ind w:left="170" w:right="170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</w:p>
          <w:p w14:paraId="66128007" w14:textId="77777777" w:rsidR="003566E8" w:rsidRPr="00801406" w:rsidRDefault="003566E8" w:rsidP="003566E8">
            <w:pPr>
              <w:tabs>
                <w:tab w:val="left" w:pos="7655"/>
                <w:tab w:val="right" w:pos="9072"/>
                <w:tab w:val="right" w:leader="dot" w:pos="10368"/>
                <w:tab w:val="right" w:pos="10507"/>
              </w:tabs>
              <w:ind w:left="170" w:right="170"/>
              <w:jc w:val="both"/>
              <w:rPr>
                <w:rFonts w:ascii="Century Gothic" w:hAnsi="Century Gothic" w:cs="Calibri"/>
                <w:sz w:val="14"/>
                <w:szCs w:val="18"/>
              </w:rPr>
            </w:pPr>
            <w:r w:rsidRPr="00801406">
              <w:rPr>
                <w:rFonts w:ascii="Century Gothic" w:hAnsi="Century Gothic" w:cs="Calibri"/>
                <w:sz w:val="18"/>
                <w:szCs w:val="18"/>
              </w:rPr>
              <w:lastRenderedPageBreak/>
              <w:t>Les transports routiers des appareils ou conteneurs renfermant les radioéléments lors du renouvellement ou de l'utilisation de ces radioéléments hors de l'établissement détenteur sont</w:t>
            </w:r>
            <w:r w:rsidRPr="00801406">
              <w:rPr>
                <w:rFonts w:ascii="Century Gothic" w:hAnsi="Century Gothic" w:cs="Calibri"/>
                <w:sz w:val="18"/>
                <w:szCs w:val="18"/>
              </w:rPr>
              <w:noBreakHyphen/>
              <w:t xml:space="preserve">ils effectués par les véhicules du proposant ou de ses préposés :  </w:t>
            </w:r>
            <w:r w:rsidRPr="00801406">
              <w:rPr>
                <w:rFonts w:ascii="Century Gothic" w:hAnsi="Century Gothic" w:cs="Calibri"/>
                <w:b/>
                <w:sz w:val="18"/>
                <w:szCs w:val="18"/>
              </w:rPr>
              <w:t>OUI</w:t>
            </w:r>
          </w:p>
          <w:p w14:paraId="04C8D694" w14:textId="77777777" w:rsidR="003566E8" w:rsidRDefault="003566E8" w:rsidP="006A0285">
            <w:pPr>
              <w:tabs>
                <w:tab w:val="left" w:pos="142"/>
                <w:tab w:val="left" w:pos="573"/>
                <w:tab w:val="left" w:leader="underscore" w:pos="1920"/>
                <w:tab w:val="left" w:pos="2352"/>
                <w:tab w:val="left" w:leader="underscore" w:pos="3696"/>
                <w:tab w:val="left" w:leader="underscore" w:pos="5184"/>
              </w:tabs>
              <w:rPr>
                <w:rFonts w:ascii="Century Gothic" w:hAnsi="Century Gothic" w:cs="Calibri"/>
              </w:rPr>
            </w:pPr>
          </w:p>
        </w:tc>
      </w:tr>
    </w:tbl>
    <w:p w14:paraId="63B02C6F" w14:textId="774240DB" w:rsidR="003566E8" w:rsidRDefault="003566E8">
      <w:pPr>
        <w:rPr>
          <w:rFonts w:ascii="Century Gothic" w:hAnsi="Century Gothic" w:cs="Calibri"/>
        </w:rPr>
      </w:pPr>
    </w:p>
    <w:p w14:paraId="2632B547" w14:textId="59936F42" w:rsidR="006A0285" w:rsidRDefault="006A0285" w:rsidP="006A0285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Calibri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083"/>
      </w:tblGrid>
      <w:tr w:rsidR="003566E8" w14:paraId="66E0677C" w14:textId="77777777" w:rsidTr="00BA7215">
        <w:trPr>
          <w:trHeight w:val="1870"/>
        </w:trPr>
        <w:tc>
          <w:tcPr>
            <w:tcW w:w="5000" w:type="pct"/>
            <w:vAlign w:val="center"/>
          </w:tcPr>
          <w:p w14:paraId="460CBC04" w14:textId="77777777" w:rsidR="003566E8" w:rsidRPr="00801406" w:rsidRDefault="003566E8" w:rsidP="003566E8">
            <w:pPr>
              <w:tabs>
                <w:tab w:val="left" w:pos="142"/>
                <w:tab w:val="left" w:pos="573"/>
                <w:tab w:val="left" w:pos="1151"/>
                <w:tab w:val="left" w:pos="1582"/>
                <w:tab w:val="left" w:pos="2161"/>
                <w:tab w:val="left" w:pos="4320"/>
              </w:tabs>
              <w:ind w:left="170" w:right="170"/>
              <w:jc w:val="both"/>
              <w:rPr>
                <w:rFonts w:ascii="Century Gothic" w:hAnsi="Century Gothic" w:cs="Calibri"/>
                <w:b/>
                <w:caps/>
                <w:spacing w:val="-6"/>
                <w:sz w:val="18"/>
              </w:rPr>
            </w:pPr>
            <w:r w:rsidRPr="00801406">
              <w:rPr>
                <w:rFonts w:ascii="Century Gothic" w:hAnsi="Century Gothic" w:cs="Calibri"/>
                <w:b/>
                <w:caps/>
                <w:spacing w:val="-6"/>
                <w:sz w:val="18"/>
              </w:rPr>
              <w:t>transfert ou limitations de responsabilit</w:t>
            </w:r>
            <w:r w:rsidRPr="00801406">
              <w:rPr>
                <w:rFonts w:ascii="Century Gothic" w:hAnsi="Century Gothic" w:cs="Calibri"/>
                <w:b/>
                <w:spacing w:val="-6"/>
                <w:sz w:val="18"/>
              </w:rPr>
              <w:t>É</w:t>
            </w:r>
            <w:r w:rsidRPr="00801406">
              <w:rPr>
                <w:rFonts w:ascii="Century Gothic" w:hAnsi="Century Gothic" w:cs="Calibri"/>
                <w:b/>
                <w:caps/>
                <w:spacing w:val="-6"/>
                <w:sz w:val="18"/>
              </w:rPr>
              <w:t xml:space="preserve"> civile, renonciations a recours :</w:t>
            </w:r>
          </w:p>
          <w:p w14:paraId="7195CE5A" w14:textId="77777777" w:rsidR="003566E8" w:rsidRPr="00801406" w:rsidRDefault="003566E8" w:rsidP="003566E8">
            <w:pPr>
              <w:tabs>
                <w:tab w:val="left" w:pos="142"/>
                <w:tab w:val="left" w:pos="7655"/>
                <w:tab w:val="right" w:pos="9498"/>
              </w:tabs>
              <w:ind w:left="170" w:right="170"/>
              <w:jc w:val="both"/>
              <w:rPr>
                <w:rFonts w:ascii="Century Gothic" w:hAnsi="Century Gothic" w:cs="Calibri"/>
                <w:sz w:val="18"/>
              </w:rPr>
            </w:pPr>
          </w:p>
          <w:p w14:paraId="5F389052" w14:textId="77777777" w:rsidR="003566E8" w:rsidRDefault="003566E8" w:rsidP="003566E8">
            <w:pPr>
              <w:tabs>
                <w:tab w:val="left" w:pos="142"/>
                <w:tab w:val="left" w:pos="7655"/>
                <w:tab w:val="right" w:pos="9498"/>
              </w:tabs>
              <w:ind w:left="170" w:right="170"/>
              <w:jc w:val="both"/>
              <w:rPr>
                <w:rFonts w:ascii="Century Gothic" w:hAnsi="Century Gothic" w:cs="Calibri"/>
                <w:sz w:val="18"/>
              </w:rPr>
            </w:pPr>
            <w:r w:rsidRPr="00801406">
              <w:rPr>
                <w:rFonts w:ascii="Century Gothic" w:hAnsi="Century Gothic" w:cs="Calibri"/>
                <w:sz w:val="18"/>
              </w:rPr>
              <w:t xml:space="preserve">Existe-t-il un accord quelconque de transfert / limitation de responsabilité / renonciation à recours : </w:t>
            </w:r>
          </w:p>
          <w:p w14:paraId="1B1A4EEE" w14:textId="2FA27B1B" w:rsidR="003566E8" w:rsidRPr="003566E8" w:rsidRDefault="003566E8" w:rsidP="003566E8">
            <w:pPr>
              <w:tabs>
                <w:tab w:val="left" w:pos="142"/>
                <w:tab w:val="left" w:pos="7655"/>
                <w:tab w:val="right" w:pos="9498"/>
              </w:tabs>
              <w:ind w:left="170" w:right="170"/>
              <w:jc w:val="both"/>
              <w:rPr>
                <w:rFonts w:ascii="Century Gothic" w:hAnsi="Century Gothic" w:cs="Calibri"/>
                <w:b/>
                <w:bCs/>
                <w:sz w:val="18"/>
              </w:rPr>
            </w:pPr>
            <w:r w:rsidRPr="00801406">
              <w:rPr>
                <w:rFonts w:ascii="Century Gothic" w:hAnsi="Century Gothic" w:cs="Calibri"/>
                <w:sz w:val="18"/>
              </w:rPr>
              <w:tab/>
            </w:r>
            <w:r w:rsidRPr="003566E8">
              <w:rPr>
                <w:rFonts w:ascii="Century Gothic" w:hAnsi="Century Gothic" w:cs="Calibri"/>
                <w:b/>
                <w:bCs/>
                <w:sz w:val="18"/>
              </w:rPr>
              <w:t xml:space="preserve">OUI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1247303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☐</w:t>
                </w:r>
              </w:sdtContent>
            </w:sdt>
            <w:r w:rsidRPr="003566E8">
              <w:rPr>
                <w:rFonts w:ascii="Century Gothic" w:hAnsi="Century Gothic" w:cs="Calibri"/>
                <w:b/>
                <w:bCs/>
                <w:sz w:val="18"/>
              </w:rPr>
              <w:t xml:space="preserve">       NON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-1084841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566E8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☐</w:t>
                </w:r>
              </w:sdtContent>
            </w:sdt>
            <w:r w:rsidRPr="003566E8">
              <w:rPr>
                <w:rFonts w:ascii="Century Gothic" w:hAnsi="Century Gothic" w:cs="Calibri"/>
                <w:b/>
                <w:bCs/>
                <w:sz w:val="18"/>
              </w:rPr>
              <w:t xml:space="preserve"> </w:t>
            </w:r>
          </w:p>
          <w:p w14:paraId="5B52BA3B" w14:textId="77777777" w:rsidR="003566E8" w:rsidRDefault="003566E8" w:rsidP="003566E8">
            <w:pPr>
              <w:tabs>
                <w:tab w:val="left" w:pos="142"/>
                <w:tab w:val="left" w:pos="7655"/>
                <w:tab w:val="right" w:pos="9498"/>
              </w:tabs>
              <w:ind w:left="170" w:right="170"/>
              <w:jc w:val="both"/>
              <w:rPr>
                <w:rFonts w:ascii="Century Gothic" w:hAnsi="Century Gothic" w:cs="Calibri"/>
                <w:sz w:val="18"/>
              </w:rPr>
            </w:pPr>
          </w:p>
          <w:p w14:paraId="12050D6A" w14:textId="601E53B0" w:rsidR="003566E8" w:rsidRDefault="003566E8" w:rsidP="003566E8">
            <w:pPr>
              <w:tabs>
                <w:tab w:val="left" w:pos="142"/>
                <w:tab w:val="left" w:pos="573"/>
                <w:tab w:val="left" w:leader="underscore" w:pos="1920"/>
                <w:tab w:val="left" w:pos="2352"/>
                <w:tab w:val="left" w:leader="underscore" w:pos="3696"/>
                <w:tab w:val="left" w:leader="underscore" w:pos="5184"/>
              </w:tabs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  <w:sz w:val="18"/>
              </w:rPr>
              <w:t xml:space="preserve"> </w:t>
            </w:r>
            <w:r w:rsidRPr="00801406">
              <w:rPr>
                <w:rFonts w:ascii="Century Gothic" w:hAnsi="Century Gothic" w:cs="Calibri"/>
                <w:sz w:val="18"/>
              </w:rPr>
              <w:t xml:space="preserve">Dans l'affirmative, indiquer en annexe les personnes ou sociétés vis à vis desquelles le souscripteur a renoncé à </w:t>
            </w:r>
            <w:r>
              <w:rPr>
                <w:rFonts w:ascii="Century Gothic" w:hAnsi="Century Gothic" w:cs="Calibri"/>
                <w:sz w:val="18"/>
              </w:rPr>
              <w:t xml:space="preserve">   </w:t>
            </w:r>
            <w:r w:rsidRPr="00801406">
              <w:rPr>
                <w:rFonts w:ascii="Century Gothic" w:hAnsi="Century Gothic" w:cs="Calibri"/>
                <w:sz w:val="18"/>
              </w:rPr>
              <w:t>exercer ses droits à recours (fabriquant / utilisateur…).</w:t>
            </w:r>
          </w:p>
        </w:tc>
      </w:tr>
    </w:tbl>
    <w:p w14:paraId="00AC9946" w14:textId="7880BCB0" w:rsidR="003566E8" w:rsidRPr="003566E8" w:rsidRDefault="003566E8" w:rsidP="006A0285">
      <w:pPr>
        <w:ind w:left="567" w:right="142" w:hanging="425"/>
        <w:jc w:val="both"/>
        <w:rPr>
          <w:rFonts w:ascii="Century Gothic" w:hAnsi="Century Gothic" w:cs="Calibri"/>
          <w:b/>
          <w:caps/>
          <w:sz w:val="18"/>
          <w:szCs w:val="18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083"/>
      </w:tblGrid>
      <w:tr w:rsidR="003566E8" w14:paraId="5842B78B" w14:textId="77777777" w:rsidTr="00BA7215">
        <w:tc>
          <w:tcPr>
            <w:tcW w:w="5000" w:type="pct"/>
          </w:tcPr>
          <w:p w14:paraId="0F753996" w14:textId="77777777" w:rsidR="003566E8" w:rsidRPr="00801406" w:rsidRDefault="003566E8" w:rsidP="003566E8">
            <w:pPr>
              <w:tabs>
                <w:tab w:val="left" w:pos="142"/>
                <w:tab w:val="left" w:pos="5903"/>
              </w:tabs>
              <w:ind w:left="170" w:right="170"/>
              <w:jc w:val="both"/>
              <w:rPr>
                <w:rFonts w:ascii="Century Gothic" w:hAnsi="Century Gothic" w:cs="Calibri"/>
                <w:b/>
                <w:sz w:val="18"/>
              </w:rPr>
            </w:pPr>
            <w:r w:rsidRPr="00801406">
              <w:rPr>
                <w:rFonts w:ascii="Century Gothic" w:hAnsi="Century Gothic" w:cs="Calibri"/>
                <w:b/>
                <w:sz w:val="18"/>
              </w:rPr>
              <w:t xml:space="preserve">MONTANT DE GARANTIE </w:t>
            </w:r>
            <w:r w:rsidRPr="00801406">
              <w:rPr>
                <w:rFonts w:ascii="Century Gothic" w:hAnsi="Century Gothic" w:cs="Calibri"/>
                <w:b/>
                <w:caps/>
                <w:sz w:val="18"/>
              </w:rPr>
              <w:t>par sinistre</w:t>
            </w:r>
            <w:r w:rsidRPr="00801406">
              <w:rPr>
                <w:rFonts w:ascii="Century Gothic" w:hAnsi="Century Gothic" w:cs="Calibri"/>
                <w:b/>
                <w:sz w:val="18"/>
              </w:rPr>
              <w:t xml:space="preserve"> </w:t>
            </w:r>
            <w:r w:rsidRPr="00801406">
              <w:rPr>
                <w:rFonts w:ascii="Century Gothic" w:hAnsi="Century Gothic" w:cs="Calibri"/>
                <w:sz w:val="18"/>
              </w:rPr>
              <w:t>(</w:t>
            </w:r>
            <w:r w:rsidRPr="00801406">
              <w:rPr>
                <w:rFonts w:ascii="Century Gothic" w:hAnsi="Century Gothic" w:cs="Calibri"/>
                <w:sz w:val="16"/>
              </w:rPr>
              <w:t>dommages corporels, matériels et immatériels consécutifs confondus</w:t>
            </w:r>
            <w:r w:rsidRPr="00801406">
              <w:rPr>
                <w:rFonts w:ascii="Century Gothic" w:hAnsi="Century Gothic" w:cs="Calibri"/>
                <w:sz w:val="18"/>
              </w:rPr>
              <w:t xml:space="preserve">) : </w:t>
            </w:r>
            <w:r w:rsidRPr="00801406">
              <w:rPr>
                <w:rFonts w:ascii="Century Gothic" w:hAnsi="Century Gothic" w:cs="Calibri"/>
                <w:b/>
                <w:sz w:val="18"/>
              </w:rPr>
              <w:t>3 000 000 €</w:t>
            </w:r>
          </w:p>
          <w:p w14:paraId="1BF67066" w14:textId="77777777" w:rsidR="003566E8" w:rsidRDefault="003566E8" w:rsidP="006A0285">
            <w:pPr>
              <w:ind w:right="142"/>
              <w:jc w:val="both"/>
              <w:rPr>
                <w:rFonts w:ascii="Century Gothic" w:hAnsi="Century Gothic" w:cs="Calibri"/>
                <w:b/>
                <w:caps/>
              </w:rPr>
            </w:pPr>
          </w:p>
        </w:tc>
      </w:tr>
    </w:tbl>
    <w:p w14:paraId="1A6C099C" w14:textId="1F2EE811" w:rsidR="00644AFC" w:rsidRDefault="00644AFC" w:rsidP="00644AFC">
      <w:pPr>
        <w:jc w:val="center"/>
        <w:rPr>
          <w:rFonts w:ascii="Century Gothic" w:hAnsi="Century Gothic" w:cs="Calibri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083"/>
      </w:tblGrid>
      <w:tr w:rsidR="003566E8" w14:paraId="69F6294F" w14:textId="77777777" w:rsidTr="00BA7215">
        <w:trPr>
          <w:trHeight w:val="1030"/>
        </w:trPr>
        <w:tc>
          <w:tcPr>
            <w:tcW w:w="10083" w:type="dxa"/>
            <w:vAlign w:val="center"/>
          </w:tcPr>
          <w:p w14:paraId="020E3B45" w14:textId="77777777" w:rsidR="003566E8" w:rsidRPr="00801406" w:rsidRDefault="003566E8" w:rsidP="003566E8">
            <w:pPr>
              <w:tabs>
                <w:tab w:val="left" w:pos="142"/>
              </w:tabs>
              <w:ind w:left="170" w:right="170"/>
              <w:rPr>
                <w:rFonts w:ascii="Century Gothic" w:hAnsi="Century Gothic" w:cs="Calibri"/>
                <w:b/>
                <w:sz w:val="18"/>
                <w:szCs w:val="18"/>
              </w:rPr>
            </w:pPr>
            <w:r w:rsidRPr="00801406">
              <w:rPr>
                <w:rFonts w:ascii="Century Gothic" w:hAnsi="Century Gothic" w:cs="Calibri"/>
                <w:b/>
                <w:sz w:val="18"/>
                <w:szCs w:val="18"/>
              </w:rPr>
              <w:t>EXTENSION DE GARANTIE OPTIONNELLE POUR LES TRANSPORTS :</w:t>
            </w:r>
          </w:p>
          <w:p w14:paraId="2772FF06" w14:textId="77777777" w:rsidR="003566E8" w:rsidRDefault="003566E8" w:rsidP="003566E8">
            <w:pPr>
              <w:tabs>
                <w:tab w:val="left" w:pos="142"/>
                <w:tab w:val="left" w:pos="567"/>
                <w:tab w:val="left" w:pos="7655"/>
              </w:tabs>
              <w:ind w:left="170" w:right="170"/>
              <w:jc w:val="both"/>
              <w:rPr>
                <w:rFonts w:ascii="Century Gothic" w:hAnsi="Century Gothic" w:cs="Calibri"/>
                <w:sz w:val="16"/>
                <w:szCs w:val="18"/>
              </w:rPr>
            </w:pPr>
            <w:r w:rsidRPr="00801406">
              <w:rPr>
                <w:rFonts w:ascii="Century Gothic" w:hAnsi="Century Gothic" w:cs="Calibri"/>
                <w:sz w:val="16"/>
                <w:szCs w:val="18"/>
              </w:rPr>
              <w:t>Souhaitez-vous souscrire une garantie pour les transports des radioéléments effectués au moyen de véhicules automobiles appartenant au souscripteur ou à ses préposés salariés (Assurance obligatoire - Décret n° 83/432 du 9 juin 1983) </w:t>
            </w:r>
          </w:p>
          <w:p w14:paraId="593539C5" w14:textId="154709EF" w:rsidR="003566E8" w:rsidRPr="003566E8" w:rsidRDefault="003566E8" w:rsidP="003566E8">
            <w:pPr>
              <w:tabs>
                <w:tab w:val="left" w:pos="142"/>
                <w:tab w:val="left" w:pos="567"/>
                <w:tab w:val="left" w:pos="7655"/>
              </w:tabs>
              <w:ind w:left="170" w:right="170"/>
              <w:jc w:val="both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</w:rPr>
              <w:tab/>
            </w:r>
            <w:r>
              <w:rPr>
                <w:rFonts w:ascii="Century Gothic" w:hAnsi="Century Gothic" w:cs="Calibri"/>
                <w:sz w:val="18"/>
              </w:rPr>
              <w:tab/>
            </w:r>
            <w:r w:rsidRPr="003566E8">
              <w:rPr>
                <w:rFonts w:ascii="Century Gothic" w:hAnsi="Century Gothic" w:cs="Calibri"/>
                <w:b/>
                <w:bCs/>
                <w:sz w:val="18"/>
              </w:rPr>
              <w:tab/>
              <w:t xml:space="preserve">OUI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-1311093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566E8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☐</w:t>
                </w:r>
              </w:sdtContent>
            </w:sdt>
            <w:r w:rsidRPr="003566E8">
              <w:rPr>
                <w:rFonts w:ascii="Century Gothic" w:hAnsi="Century Gothic" w:cs="Calibri"/>
                <w:b/>
                <w:bCs/>
                <w:sz w:val="18"/>
              </w:rPr>
              <w:t xml:space="preserve">       NON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</w:rPr>
                <w:id w:val="10772465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687E">
                  <w:rPr>
                    <w:rFonts w:ascii="MS Gothic" w:eastAsia="MS Gothic" w:hAnsi="MS Gothic" w:cs="Calibri" w:hint="eastAsia"/>
                    <w:b/>
                    <w:bCs/>
                    <w:sz w:val="24"/>
                  </w:rPr>
                  <w:t>☒</w:t>
                </w:r>
              </w:sdtContent>
            </w:sdt>
          </w:p>
        </w:tc>
      </w:tr>
    </w:tbl>
    <w:p w14:paraId="65898CF8" w14:textId="77777777" w:rsidR="003566E8" w:rsidRPr="003566E8" w:rsidRDefault="003566E8" w:rsidP="00644AFC">
      <w:pPr>
        <w:jc w:val="center"/>
        <w:rPr>
          <w:rFonts w:ascii="Century Gothic" w:hAnsi="Century Gothic" w:cs="Calibri"/>
          <w:sz w:val="18"/>
          <w:szCs w:val="18"/>
        </w:rPr>
      </w:pPr>
    </w:p>
    <w:p w14:paraId="3365D9B9" w14:textId="77777777" w:rsidR="00427436" w:rsidRPr="00801406" w:rsidRDefault="00427436" w:rsidP="00BF5963">
      <w:pPr>
        <w:keepLines/>
        <w:ind w:left="2155" w:right="2155"/>
        <w:jc w:val="center"/>
        <w:rPr>
          <w:rFonts w:ascii="Century Gothic" w:hAnsi="Century Gothic" w:cs="Calibri"/>
          <w:b/>
          <w:sz w:val="18"/>
          <w:szCs w:val="18"/>
        </w:rPr>
      </w:pPr>
    </w:p>
    <w:p w14:paraId="655E6E30" w14:textId="77777777" w:rsidR="006945FF" w:rsidRPr="00801406" w:rsidRDefault="006945FF" w:rsidP="00BF5963">
      <w:pPr>
        <w:keepLines/>
        <w:ind w:left="2155" w:right="2155"/>
        <w:jc w:val="center"/>
        <w:rPr>
          <w:rFonts w:ascii="Century Gothic" w:hAnsi="Century Gothic" w:cs="Calibri"/>
          <w:b/>
          <w:sz w:val="18"/>
          <w:szCs w:val="18"/>
        </w:rPr>
      </w:pPr>
    </w:p>
    <w:p w14:paraId="72B61B6C" w14:textId="77777777" w:rsidR="0030227F" w:rsidRPr="00801406" w:rsidRDefault="0030227F" w:rsidP="006A0285">
      <w:pPr>
        <w:keepLines/>
        <w:ind w:left="1134" w:right="1134"/>
        <w:jc w:val="center"/>
        <w:rPr>
          <w:rFonts w:ascii="Century Gothic" w:hAnsi="Century Gothic" w:cs="Calibri"/>
          <w:b/>
          <w:sz w:val="18"/>
          <w:szCs w:val="18"/>
        </w:rPr>
      </w:pPr>
      <w:r w:rsidRPr="00801406">
        <w:rPr>
          <w:rFonts w:ascii="Century Gothic" w:hAnsi="Century Gothic" w:cs="Calibri"/>
          <w:b/>
          <w:sz w:val="18"/>
          <w:szCs w:val="18"/>
        </w:rPr>
        <w:t>ASSURANCE DES DOM</w:t>
      </w:r>
      <w:r w:rsidR="006A0285" w:rsidRPr="00801406">
        <w:rPr>
          <w:rFonts w:ascii="Century Gothic" w:hAnsi="Century Gothic" w:cs="Calibri"/>
          <w:b/>
          <w:sz w:val="18"/>
          <w:szCs w:val="18"/>
        </w:rPr>
        <w:t xml:space="preserve">MAGES MATÉRIELS ET FRAIS DE </w:t>
      </w:r>
      <w:r w:rsidR="00D5521E" w:rsidRPr="00801406">
        <w:rPr>
          <w:rFonts w:ascii="Century Gothic" w:hAnsi="Century Gothic" w:cs="Calibri"/>
          <w:b/>
          <w:sz w:val="18"/>
          <w:szCs w:val="18"/>
        </w:rPr>
        <w:t>DE</w:t>
      </w:r>
      <w:r w:rsidRPr="00801406">
        <w:rPr>
          <w:rFonts w:ascii="Century Gothic" w:hAnsi="Century Gothic" w:cs="Calibri"/>
          <w:b/>
          <w:sz w:val="18"/>
          <w:szCs w:val="18"/>
        </w:rPr>
        <w:t>CONTAMINATION</w:t>
      </w:r>
    </w:p>
    <w:p w14:paraId="4F470554" w14:textId="1FE7D61D" w:rsidR="006A0285" w:rsidRDefault="006A0285" w:rsidP="006A0285">
      <w:pPr>
        <w:ind w:left="113" w:right="113"/>
        <w:jc w:val="both"/>
        <w:rPr>
          <w:rFonts w:ascii="Century Gothic" w:hAnsi="Century Gothic" w:cs="Calibri"/>
          <w:sz w:val="18"/>
        </w:rPr>
      </w:pPr>
    </w:p>
    <w:p w14:paraId="1C0DEA62" w14:textId="5CE56EE4" w:rsidR="003566E8" w:rsidRDefault="003566E8" w:rsidP="006A0285">
      <w:pPr>
        <w:ind w:left="113" w:right="113"/>
        <w:jc w:val="both"/>
        <w:rPr>
          <w:rFonts w:ascii="Century Gothic" w:hAnsi="Century Gothic" w:cs="Calibri"/>
          <w:sz w:val="18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083"/>
      </w:tblGrid>
      <w:tr w:rsidR="003566E8" w14:paraId="304DA181" w14:textId="77777777" w:rsidTr="00BA7215">
        <w:tc>
          <w:tcPr>
            <w:tcW w:w="5000" w:type="pct"/>
          </w:tcPr>
          <w:p w14:paraId="7910502A" w14:textId="77777777" w:rsidR="003566E8" w:rsidRPr="003566E8" w:rsidRDefault="003566E8" w:rsidP="003566E8">
            <w:pPr>
              <w:ind w:right="113"/>
              <w:jc w:val="both"/>
              <w:rPr>
                <w:rFonts w:ascii="Century Gothic" w:hAnsi="Century Gothic" w:cs="Calibri"/>
                <w:b/>
                <w:sz w:val="18"/>
              </w:rPr>
            </w:pPr>
            <w:r w:rsidRPr="003566E8">
              <w:rPr>
                <w:rFonts w:ascii="Century Gothic" w:hAnsi="Century Gothic" w:cs="Calibri"/>
                <w:b/>
                <w:sz w:val="18"/>
              </w:rPr>
              <w:t>ANTÉCÉDENTS DU RISQUE :</w:t>
            </w:r>
          </w:p>
          <w:p w14:paraId="01E058C4" w14:textId="77777777" w:rsidR="003566E8" w:rsidRPr="003566E8" w:rsidRDefault="003566E8" w:rsidP="003566E8">
            <w:pPr>
              <w:ind w:right="113"/>
              <w:jc w:val="both"/>
              <w:rPr>
                <w:rFonts w:ascii="Century Gothic" w:hAnsi="Century Gothic" w:cs="Calibri"/>
                <w:b/>
                <w:sz w:val="18"/>
              </w:rPr>
            </w:pPr>
          </w:p>
          <w:p w14:paraId="16BA1446" w14:textId="12F31C1D" w:rsidR="003566E8" w:rsidRPr="003566E8" w:rsidRDefault="003566E8" w:rsidP="003566E8">
            <w:pPr>
              <w:ind w:right="113"/>
              <w:jc w:val="both"/>
              <w:rPr>
                <w:rFonts w:ascii="Century Gothic" w:hAnsi="Century Gothic" w:cs="Calibri"/>
                <w:sz w:val="18"/>
              </w:rPr>
            </w:pPr>
            <w:r w:rsidRPr="003566E8">
              <w:rPr>
                <w:rFonts w:ascii="Century Gothic" w:hAnsi="Century Gothic" w:cs="Calibri"/>
                <w:sz w:val="18"/>
              </w:rPr>
              <w:t xml:space="preserve">Le proposant est-il assuré contre les risques faisant l'objet de la présente proposition : </w:t>
            </w:r>
            <w:r w:rsidRPr="003566E8">
              <w:rPr>
                <w:rFonts w:ascii="Century Gothic" w:hAnsi="Century Gothic" w:cs="Calibri"/>
                <w:sz w:val="18"/>
              </w:rPr>
              <w:tab/>
            </w:r>
            <w:r w:rsidRPr="003566E8">
              <w:rPr>
                <w:rFonts w:ascii="Century Gothic" w:hAnsi="Century Gothic" w:cs="Calibri"/>
                <w:b/>
                <w:bCs/>
                <w:sz w:val="18"/>
              </w:rPr>
              <w:t xml:space="preserve">OUI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  <w:szCs w:val="28"/>
                </w:rPr>
                <w:id w:val="1157039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bCs/>
                    <w:sz w:val="24"/>
                    <w:szCs w:val="28"/>
                  </w:rPr>
                  <w:t>☐</w:t>
                </w:r>
              </w:sdtContent>
            </w:sdt>
            <w:r w:rsidRPr="003566E8">
              <w:rPr>
                <w:rFonts w:ascii="Century Gothic" w:hAnsi="Century Gothic" w:cs="Calibri"/>
                <w:b/>
                <w:bCs/>
                <w:sz w:val="24"/>
                <w:szCs w:val="28"/>
              </w:rPr>
              <w:t xml:space="preserve"> </w:t>
            </w:r>
            <w:r w:rsidRPr="003566E8">
              <w:rPr>
                <w:rFonts w:ascii="Century Gothic" w:hAnsi="Century Gothic" w:cs="Calibri"/>
                <w:b/>
                <w:bCs/>
                <w:sz w:val="18"/>
              </w:rPr>
              <w:t xml:space="preserve">      NON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  <w:szCs w:val="28"/>
                </w:rPr>
                <w:id w:val="1018508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566E8">
                  <w:rPr>
                    <w:rFonts w:ascii="Segoe UI Symbol" w:hAnsi="Segoe UI Symbol" w:cs="Segoe UI Symbol"/>
                    <w:b/>
                    <w:bCs/>
                    <w:sz w:val="24"/>
                    <w:szCs w:val="28"/>
                  </w:rPr>
                  <w:t>☐</w:t>
                </w:r>
              </w:sdtContent>
            </w:sdt>
          </w:p>
          <w:p w14:paraId="7BA87654" w14:textId="77777777" w:rsidR="003566E8" w:rsidRPr="003566E8" w:rsidRDefault="003566E8" w:rsidP="003566E8">
            <w:pPr>
              <w:ind w:right="113"/>
              <w:jc w:val="both"/>
              <w:rPr>
                <w:rFonts w:ascii="Century Gothic" w:hAnsi="Century Gothic" w:cs="Calibri"/>
                <w:sz w:val="18"/>
              </w:rPr>
            </w:pPr>
          </w:p>
          <w:p w14:paraId="50D4284B" w14:textId="77777777" w:rsidR="003566E8" w:rsidRDefault="003566E8" w:rsidP="003566E8">
            <w:pPr>
              <w:ind w:right="113"/>
              <w:jc w:val="both"/>
              <w:rPr>
                <w:rFonts w:ascii="Century Gothic" w:hAnsi="Century Gothic" w:cs="Calibri"/>
                <w:sz w:val="18"/>
              </w:rPr>
            </w:pPr>
            <w:r w:rsidRPr="003566E8">
              <w:rPr>
                <w:rFonts w:ascii="Century Gothic" w:hAnsi="Century Gothic" w:cs="Calibri"/>
                <w:sz w:val="18"/>
              </w:rPr>
              <w:t xml:space="preserve">Ces sources ont-elles été à l'origine d'incidents / accidents ayant occasionné des dommages : </w:t>
            </w:r>
            <w:r w:rsidRPr="003566E8">
              <w:rPr>
                <w:rFonts w:ascii="Century Gothic" w:hAnsi="Century Gothic" w:cs="Calibri"/>
                <w:sz w:val="18"/>
              </w:rPr>
              <w:tab/>
            </w:r>
          </w:p>
          <w:p w14:paraId="08D06E81" w14:textId="4505BC54" w:rsidR="003566E8" w:rsidRPr="003566E8" w:rsidRDefault="003566E8" w:rsidP="003566E8">
            <w:pPr>
              <w:ind w:right="113"/>
              <w:jc w:val="both"/>
              <w:rPr>
                <w:rFonts w:ascii="Century Gothic" w:hAnsi="Century Gothic" w:cs="Calibri"/>
                <w:b/>
                <w:bCs/>
                <w:sz w:val="18"/>
              </w:rPr>
            </w:pPr>
            <w:r w:rsidRPr="003566E8">
              <w:rPr>
                <w:rFonts w:ascii="Century Gothic" w:hAnsi="Century Gothic" w:cs="Calibri"/>
                <w:b/>
                <w:bCs/>
                <w:sz w:val="18"/>
              </w:rPr>
              <w:t>OUI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  <w:szCs w:val="28"/>
                </w:rPr>
                <w:id w:val="-554544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566E8">
                  <w:rPr>
                    <w:rFonts w:ascii="MS Gothic" w:eastAsia="MS Gothic" w:hAnsi="MS Gothic" w:cs="Calibri" w:hint="eastAsia"/>
                    <w:b/>
                    <w:bCs/>
                    <w:sz w:val="24"/>
                    <w:szCs w:val="28"/>
                  </w:rPr>
                  <w:t>☐</w:t>
                </w:r>
              </w:sdtContent>
            </w:sdt>
            <w:r w:rsidRPr="003566E8">
              <w:rPr>
                <w:rFonts w:ascii="Century Gothic" w:hAnsi="Century Gothic" w:cs="Calibri"/>
                <w:b/>
                <w:bCs/>
                <w:sz w:val="18"/>
              </w:rPr>
              <w:t xml:space="preserve">       NON </w:t>
            </w:r>
            <w:sdt>
              <w:sdtPr>
                <w:rPr>
                  <w:rFonts w:ascii="Century Gothic" w:hAnsi="Century Gothic" w:cs="Calibri"/>
                  <w:b/>
                  <w:bCs/>
                  <w:sz w:val="24"/>
                  <w:szCs w:val="28"/>
                </w:rPr>
                <w:id w:val="20623608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687E">
                  <w:rPr>
                    <w:rFonts w:ascii="MS Gothic" w:eastAsia="MS Gothic" w:hAnsi="MS Gothic" w:cs="Calibri" w:hint="eastAsia"/>
                    <w:b/>
                    <w:bCs/>
                    <w:sz w:val="24"/>
                    <w:szCs w:val="28"/>
                  </w:rPr>
                  <w:t>☒</w:t>
                </w:r>
              </w:sdtContent>
            </w:sdt>
            <w:r w:rsidRPr="003566E8">
              <w:rPr>
                <w:rFonts w:ascii="Century Gothic" w:hAnsi="Century Gothic" w:cs="Calibri"/>
                <w:b/>
                <w:bCs/>
                <w:sz w:val="24"/>
                <w:szCs w:val="28"/>
              </w:rPr>
              <w:t xml:space="preserve"> </w:t>
            </w:r>
          </w:p>
          <w:p w14:paraId="3F2BF340" w14:textId="77777777" w:rsidR="003566E8" w:rsidRPr="003566E8" w:rsidRDefault="003566E8" w:rsidP="003566E8">
            <w:pPr>
              <w:ind w:right="113"/>
              <w:jc w:val="both"/>
              <w:rPr>
                <w:rFonts w:ascii="Century Gothic" w:hAnsi="Century Gothic" w:cs="Calibri"/>
                <w:sz w:val="18"/>
              </w:rPr>
            </w:pPr>
          </w:p>
          <w:p w14:paraId="621DE7AC" w14:textId="141FB46C" w:rsidR="003566E8" w:rsidRDefault="003566E8" w:rsidP="003566E8">
            <w:pPr>
              <w:ind w:right="113"/>
              <w:jc w:val="both"/>
              <w:rPr>
                <w:rFonts w:ascii="Century Gothic" w:hAnsi="Century Gothic" w:cs="Calibri"/>
                <w:sz w:val="18"/>
              </w:rPr>
            </w:pPr>
            <w:r w:rsidRPr="003566E8">
              <w:rPr>
                <w:rFonts w:ascii="Century Gothic" w:hAnsi="Century Gothic" w:cs="Calibri"/>
                <w:sz w:val="18"/>
              </w:rPr>
              <w:t>Dans l'affirmative, préciser les dates, causes, circonstances et conséquences de ces incidents ou accidents,</w:t>
            </w:r>
            <w:r w:rsidRPr="003566E8">
              <w:rPr>
                <w:rFonts w:ascii="Century Gothic" w:hAnsi="Century Gothic" w:cs="Calibri"/>
                <w:b/>
                <w:sz w:val="18"/>
              </w:rPr>
              <w:t xml:space="preserve"> en annexe</w:t>
            </w:r>
            <w:r w:rsidRPr="003566E8">
              <w:rPr>
                <w:rFonts w:ascii="Century Gothic" w:hAnsi="Century Gothic" w:cs="Calibri"/>
                <w:sz w:val="18"/>
              </w:rPr>
              <w:t>.</w:t>
            </w:r>
          </w:p>
        </w:tc>
      </w:tr>
    </w:tbl>
    <w:p w14:paraId="3C70A1F2" w14:textId="27D0DB4C" w:rsidR="006A0285" w:rsidRPr="00801406" w:rsidRDefault="006A0285" w:rsidP="003566E8">
      <w:pPr>
        <w:tabs>
          <w:tab w:val="left" w:pos="142"/>
        </w:tabs>
        <w:ind w:left="170" w:right="170"/>
        <w:jc w:val="both"/>
        <w:rPr>
          <w:rFonts w:ascii="Century Gothic" w:hAnsi="Century Gothic" w:cs="Calibri"/>
          <w:sz w:val="18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083"/>
      </w:tblGrid>
      <w:tr w:rsidR="003566E8" w14:paraId="473117BB" w14:textId="77777777" w:rsidTr="00BA7215">
        <w:tc>
          <w:tcPr>
            <w:tcW w:w="5000" w:type="pct"/>
          </w:tcPr>
          <w:p w14:paraId="46CE8C0B" w14:textId="77777777" w:rsidR="003566E8" w:rsidRPr="00801406" w:rsidRDefault="003566E8" w:rsidP="003566E8">
            <w:pPr>
              <w:tabs>
                <w:tab w:val="left" w:pos="142"/>
              </w:tabs>
              <w:ind w:left="170" w:right="170"/>
              <w:rPr>
                <w:rFonts w:ascii="Century Gothic" w:hAnsi="Century Gothic" w:cs="Calibri"/>
                <w:b/>
                <w:sz w:val="18"/>
                <w:szCs w:val="18"/>
              </w:rPr>
            </w:pPr>
            <w:r w:rsidRPr="00801406">
              <w:rPr>
                <w:rFonts w:ascii="Century Gothic" w:hAnsi="Century Gothic" w:cs="Calibri"/>
                <w:b/>
                <w:sz w:val="18"/>
                <w:szCs w:val="18"/>
              </w:rPr>
              <w:t>GARANTIES DEMANDÉES :</w:t>
            </w:r>
          </w:p>
          <w:p w14:paraId="7CDF4B7F" w14:textId="77777777" w:rsidR="003566E8" w:rsidRPr="00801406" w:rsidRDefault="003566E8" w:rsidP="003566E8">
            <w:pPr>
              <w:tabs>
                <w:tab w:val="left" w:pos="142"/>
              </w:tabs>
              <w:ind w:left="170" w:right="170"/>
              <w:rPr>
                <w:rFonts w:ascii="Century Gothic" w:hAnsi="Century Gothic" w:cs="Calibri"/>
                <w:b/>
                <w:sz w:val="10"/>
                <w:szCs w:val="18"/>
              </w:rPr>
            </w:pPr>
          </w:p>
          <w:p w14:paraId="1D604E9C" w14:textId="77777777" w:rsidR="003566E8" w:rsidRPr="00801406" w:rsidRDefault="003566E8" w:rsidP="003566E8">
            <w:pPr>
              <w:numPr>
                <w:ilvl w:val="0"/>
                <w:numId w:val="3"/>
              </w:numPr>
              <w:ind w:left="567" w:right="170" w:hanging="397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  <w:r w:rsidRPr="00801406">
              <w:rPr>
                <w:rFonts w:ascii="Century Gothic" w:hAnsi="Century Gothic" w:cs="Calibri"/>
                <w:sz w:val="18"/>
                <w:szCs w:val="18"/>
              </w:rPr>
              <w:t xml:space="preserve">Rachat de l'exclusion prévue par la police "Incendie" et visant les </w:t>
            </w:r>
            <w:r w:rsidRPr="00801406">
              <w:rPr>
                <w:rFonts w:ascii="Century Gothic" w:hAnsi="Century Gothic" w:cs="Calibri"/>
                <w:b/>
                <w:sz w:val="18"/>
                <w:szCs w:val="18"/>
              </w:rPr>
              <w:t>dommages ou l'aggravation des dommages</w:t>
            </w:r>
            <w:r w:rsidRPr="00801406">
              <w:rPr>
                <w:rFonts w:ascii="Century Gothic" w:hAnsi="Century Gothic" w:cs="Calibri"/>
                <w:sz w:val="18"/>
                <w:szCs w:val="18"/>
              </w:rPr>
              <w:t xml:space="preserve"> causés par les rayonnements ionisants provenant des sources dont le proposant est détenteur : 350.000 €</w:t>
            </w:r>
          </w:p>
          <w:p w14:paraId="12B479BC" w14:textId="77777777" w:rsidR="003566E8" w:rsidRPr="00801406" w:rsidRDefault="003566E8" w:rsidP="003566E8">
            <w:pPr>
              <w:tabs>
                <w:tab w:val="left" w:pos="142"/>
                <w:tab w:val="left" w:pos="567"/>
              </w:tabs>
              <w:ind w:left="170" w:right="170"/>
              <w:rPr>
                <w:rFonts w:ascii="Century Gothic" w:hAnsi="Century Gothic" w:cs="Calibri"/>
                <w:sz w:val="10"/>
                <w:szCs w:val="18"/>
              </w:rPr>
            </w:pPr>
          </w:p>
          <w:p w14:paraId="30AEEA94" w14:textId="77777777" w:rsidR="003566E8" w:rsidRPr="00801406" w:rsidRDefault="003566E8" w:rsidP="003566E8">
            <w:pPr>
              <w:numPr>
                <w:ilvl w:val="0"/>
                <w:numId w:val="4"/>
              </w:numPr>
              <w:ind w:left="567" w:right="170" w:hanging="397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  <w:r w:rsidRPr="00801406">
              <w:rPr>
                <w:rFonts w:ascii="Century Gothic" w:hAnsi="Century Gothic" w:cs="Calibri"/>
                <w:sz w:val="18"/>
                <w:szCs w:val="18"/>
              </w:rPr>
              <w:t>Garantie des</w:t>
            </w:r>
            <w:r w:rsidRPr="00801406">
              <w:rPr>
                <w:rFonts w:ascii="Century Gothic" w:hAnsi="Century Gothic" w:cs="Calibri"/>
                <w:b/>
                <w:sz w:val="18"/>
                <w:szCs w:val="18"/>
              </w:rPr>
              <w:t xml:space="preserve"> frais entraînés par les opérations de décontamination</w:t>
            </w:r>
            <w:r w:rsidRPr="00801406">
              <w:rPr>
                <w:rFonts w:ascii="Century Gothic" w:hAnsi="Century Gothic" w:cs="Calibri"/>
                <w:sz w:val="18"/>
                <w:szCs w:val="18"/>
              </w:rPr>
              <w:t xml:space="preserve"> des biens assurés contaminés par des substances radioactives, à l'occasion d'un </w:t>
            </w:r>
            <w:r w:rsidRPr="00801406">
              <w:rPr>
                <w:rFonts w:ascii="Century Gothic" w:hAnsi="Century Gothic" w:cs="Calibri"/>
                <w:b/>
                <w:sz w:val="18"/>
                <w:szCs w:val="18"/>
              </w:rPr>
              <w:t>événement garanti</w:t>
            </w:r>
            <w:r w:rsidRPr="00801406">
              <w:rPr>
                <w:rFonts w:ascii="Century Gothic" w:hAnsi="Century Gothic" w:cs="Calibri"/>
                <w:sz w:val="18"/>
                <w:szCs w:val="18"/>
              </w:rPr>
              <w:t xml:space="preserve"> par la police "Incendie" : 200.000 €</w:t>
            </w:r>
          </w:p>
          <w:p w14:paraId="0627FD67" w14:textId="77777777" w:rsidR="003566E8" w:rsidRDefault="003566E8" w:rsidP="00BF5963">
            <w:pPr>
              <w:tabs>
                <w:tab w:val="right" w:leader="underscore" w:pos="9639"/>
                <w:tab w:val="right" w:leader="dot" w:pos="10368"/>
                <w:tab w:val="right" w:leader="dot" w:pos="10507"/>
              </w:tabs>
              <w:jc w:val="both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</w:tbl>
    <w:p w14:paraId="48019F79" w14:textId="77777777" w:rsidR="0030227F" w:rsidRPr="00801406" w:rsidRDefault="0030227F" w:rsidP="00BF5963">
      <w:pPr>
        <w:tabs>
          <w:tab w:val="right" w:leader="underscore" w:pos="9639"/>
          <w:tab w:val="right" w:leader="dot" w:pos="10368"/>
          <w:tab w:val="right" w:leader="dot" w:pos="10507"/>
        </w:tabs>
        <w:jc w:val="both"/>
        <w:rPr>
          <w:rFonts w:ascii="Century Gothic" w:hAnsi="Century Gothic" w:cs="Calibri"/>
          <w:sz w:val="18"/>
          <w:szCs w:val="18"/>
        </w:rPr>
      </w:pPr>
    </w:p>
    <w:sectPr w:rsidR="0030227F" w:rsidRPr="00801406" w:rsidSect="00801406">
      <w:footerReference w:type="even" r:id="rId11"/>
      <w:headerReference w:type="first" r:id="rId12"/>
      <w:footnotePr>
        <w:numRestart w:val="eachSect"/>
      </w:footnotePr>
      <w:pgSz w:w="11907" w:h="16840" w:code="9"/>
      <w:pgMar w:top="737" w:right="907" w:bottom="624" w:left="907" w:header="567" w:footer="30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24FAD" w14:textId="77777777" w:rsidR="0097765B" w:rsidRDefault="0097765B">
      <w:r>
        <w:separator/>
      </w:r>
    </w:p>
  </w:endnote>
  <w:endnote w:type="continuationSeparator" w:id="0">
    <w:p w14:paraId="15FF9BB1" w14:textId="77777777" w:rsidR="0097765B" w:rsidRDefault="00977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zapf humanis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3016A" w14:textId="77777777" w:rsidR="00801406" w:rsidRPr="00801406" w:rsidRDefault="00801406" w:rsidP="00801406">
    <w:pPr>
      <w:pStyle w:val="Pieddepage"/>
      <w:jc w:val="center"/>
      <w:rPr>
        <w:rFonts w:ascii="Century Gothic" w:hAnsi="Century Gothic"/>
        <w:sz w:val="16"/>
        <w:szCs w:val="16"/>
      </w:rPr>
    </w:pPr>
    <w:r w:rsidRPr="00801406">
      <w:rPr>
        <w:rFonts w:ascii="Century Gothic" w:hAnsi="Century Gothic"/>
        <w:sz w:val="16"/>
        <w:szCs w:val="16"/>
      </w:rPr>
      <w:t xml:space="preserve">Page </w:t>
    </w:r>
    <w:r w:rsidRPr="00801406">
      <w:rPr>
        <w:rFonts w:ascii="Century Gothic" w:hAnsi="Century Gothic"/>
        <w:sz w:val="16"/>
        <w:szCs w:val="16"/>
      </w:rPr>
      <w:fldChar w:fldCharType="begin"/>
    </w:r>
    <w:r w:rsidRPr="00801406">
      <w:rPr>
        <w:rFonts w:ascii="Century Gothic" w:hAnsi="Century Gothic"/>
        <w:sz w:val="16"/>
        <w:szCs w:val="16"/>
      </w:rPr>
      <w:instrText>PAGE  \* Arabic  \* MERGEFORMAT</w:instrText>
    </w:r>
    <w:r w:rsidRPr="00801406">
      <w:rPr>
        <w:rFonts w:ascii="Century Gothic" w:hAnsi="Century Gothic"/>
        <w:sz w:val="16"/>
        <w:szCs w:val="16"/>
      </w:rPr>
      <w:fldChar w:fldCharType="separate"/>
    </w:r>
    <w:r w:rsidRPr="00801406">
      <w:rPr>
        <w:rFonts w:ascii="Century Gothic" w:hAnsi="Century Gothic"/>
        <w:sz w:val="16"/>
        <w:szCs w:val="16"/>
      </w:rPr>
      <w:t>2</w:t>
    </w:r>
    <w:r w:rsidRPr="00801406">
      <w:rPr>
        <w:rFonts w:ascii="Century Gothic" w:hAnsi="Century Gothic"/>
        <w:sz w:val="16"/>
        <w:szCs w:val="16"/>
      </w:rPr>
      <w:fldChar w:fldCharType="end"/>
    </w:r>
    <w:r w:rsidRPr="00801406">
      <w:rPr>
        <w:rFonts w:ascii="Century Gothic" w:hAnsi="Century Gothic"/>
        <w:sz w:val="16"/>
        <w:szCs w:val="16"/>
      </w:rPr>
      <w:t xml:space="preserve"> sur </w:t>
    </w:r>
    <w:r w:rsidRPr="00801406">
      <w:rPr>
        <w:rFonts w:ascii="Century Gothic" w:hAnsi="Century Gothic"/>
        <w:sz w:val="16"/>
        <w:szCs w:val="16"/>
      </w:rPr>
      <w:fldChar w:fldCharType="begin"/>
    </w:r>
    <w:r w:rsidRPr="00801406">
      <w:rPr>
        <w:rFonts w:ascii="Century Gothic" w:hAnsi="Century Gothic"/>
        <w:sz w:val="16"/>
        <w:szCs w:val="16"/>
      </w:rPr>
      <w:instrText>NUMPAGES  \* arabe  \* MERGEFORMAT</w:instrText>
    </w:r>
    <w:r w:rsidRPr="00801406">
      <w:rPr>
        <w:rFonts w:ascii="Century Gothic" w:hAnsi="Century Gothic"/>
        <w:sz w:val="16"/>
        <w:szCs w:val="16"/>
      </w:rPr>
      <w:fldChar w:fldCharType="separate"/>
    </w:r>
    <w:r w:rsidRPr="00801406">
      <w:rPr>
        <w:rFonts w:ascii="Century Gothic" w:hAnsi="Century Gothic"/>
        <w:sz w:val="16"/>
        <w:szCs w:val="16"/>
      </w:rPr>
      <w:t>2</w:t>
    </w:r>
    <w:r w:rsidRPr="00801406">
      <w:rPr>
        <w:rFonts w:ascii="Century Gothic" w:hAnsi="Century Gothic"/>
        <w:sz w:val="16"/>
        <w:szCs w:val="16"/>
      </w:rPr>
      <w:fldChar w:fldCharType="end"/>
    </w:r>
    <w:r>
      <w:rPr>
        <w:rFonts w:ascii="Century Gothic" w:hAnsi="Century Gothic" w:cstheme="minorHAnsi"/>
        <w:b/>
        <w:noProof/>
        <w:sz w:val="24"/>
        <w:u w:val="single"/>
      </w:rPr>
      <w:drawing>
        <wp:anchor distT="0" distB="0" distL="114300" distR="114300" simplePos="0" relativeHeight="251661312" behindDoc="0" locked="1" layoutInCell="1" allowOverlap="1" wp14:anchorId="75EC474C" wp14:editId="04782872">
          <wp:simplePos x="0" y="0"/>
          <wp:positionH relativeFrom="margin">
            <wp:posOffset>5915660</wp:posOffset>
          </wp:positionH>
          <wp:positionV relativeFrom="topMargin">
            <wp:posOffset>10301605</wp:posOffset>
          </wp:positionV>
          <wp:extent cx="690880" cy="262255"/>
          <wp:effectExtent l="0" t="0" r="0" b="4445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84D75" w14:textId="77777777" w:rsidR="0097765B" w:rsidRDefault="0097765B">
      <w:r>
        <w:separator/>
      </w:r>
    </w:p>
  </w:footnote>
  <w:footnote w:type="continuationSeparator" w:id="0">
    <w:p w14:paraId="76D1B243" w14:textId="77777777" w:rsidR="0097765B" w:rsidRDefault="00977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F555" w14:textId="4E9F147D" w:rsidR="0030227F" w:rsidRDefault="00184D3E" w:rsidP="00801406">
    <w:pPr>
      <w:pStyle w:val="En-tte"/>
      <w:jc w:val="right"/>
      <w:rPr>
        <w:rFonts w:ascii="Arial" w:hAnsi="Arial"/>
      </w:rPr>
    </w:pPr>
    <w:r>
      <w:rPr>
        <w:rFonts w:ascii="Arial" w:hAnsi="Arial"/>
      </w:rPr>
      <w:t>R</w:t>
    </w:r>
    <w:r w:rsidR="0030227F">
      <w:rPr>
        <w:rFonts w:ascii="Arial" w:hAnsi="Arial"/>
      </w:rPr>
      <w:t>ISQUES NUCLÉAIRES</w:t>
    </w:r>
  </w:p>
  <w:p w14:paraId="2833A56E" w14:textId="77777777" w:rsidR="0030227F" w:rsidRDefault="0030227F" w:rsidP="00801406">
    <w:pPr>
      <w:pStyle w:val="En-tte"/>
      <w:jc w:val="right"/>
    </w:pPr>
    <w:r>
      <w:rPr>
        <w:rFonts w:ascii="Arial" w:hAnsi="Arial"/>
      </w:rPr>
      <w:t xml:space="preserve">Modèle </w:t>
    </w:r>
    <w:r>
      <w:rPr>
        <w:rFonts w:ascii="Arial" w:hAnsi="Arial"/>
        <w:b/>
      </w:rPr>
      <w:t>A</w:t>
    </w:r>
    <w:r>
      <w:rPr>
        <w:rFonts w:ascii="Arial" w:hAnsi="Arial"/>
      </w:rPr>
      <w:t xml:space="preserve"> 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37AF7"/>
    <w:multiLevelType w:val="singleLevel"/>
    <w:tmpl w:val="4A80A0CC"/>
    <w:lvl w:ilvl="0">
      <w:start w:val="1"/>
      <w:numFmt w:val="upperLetter"/>
      <w:lvlText w:val="%1."/>
      <w:legacy w:legacy="1" w:legacySpace="0" w:legacyIndent="283"/>
      <w:lvlJc w:val="left"/>
      <w:pPr>
        <w:ind w:left="453" w:hanging="283"/>
      </w:pPr>
    </w:lvl>
  </w:abstractNum>
  <w:abstractNum w:abstractNumId="1" w15:restartNumberingAfterBreak="0">
    <w:nsid w:val="24A16529"/>
    <w:multiLevelType w:val="singleLevel"/>
    <w:tmpl w:val="64660FFC"/>
    <w:lvl w:ilvl="0">
      <w:start w:val="2"/>
      <w:numFmt w:val="upperLetter"/>
      <w:lvlText w:val="%1."/>
      <w:legacy w:legacy="1" w:legacySpace="0" w:legacyIndent="283"/>
      <w:lvlJc w:val="left"/>
      <w:pPr>
        <w:ind w:left="453" w:hanging="283"/>
      </w:pPr>
      <w:rPr>
        <w:b/>
        <w:i w:val="0"/>
      </w:rPr>
    </w:lvl>
  </w:abstractNum>
  <w:abstractNum w:abstractNumId="2" w15:restartNumberingAfterBreak="0">
    <w:nsid w:val="29C52672"/>
    <w:multiLevelType w:val="singleLevel"/>
    <w:tmpl w:val="535EB894"/>
    <w:lvl w:ilvl="0">
      <w:start w:val="1"/>
      <w:numFmt w:val="upperLetter"/>
      <w:lvlText w:val="%12."/>
      <w:legacy w:legacy="1" w:legacySpace="113" w:legacyIndent="454"/>
      <w:lvlJc w:val="left"/>
      <w:pPr>
        <w:ind w:left="624" w:hanging="454"/>
      </w:pPr>
      <w:rPr>
        <w:b/>
        <w:i w:val="0"/>
      </w:rPr>
    </w:lvl>
  </w:abstractNum>
  <w:abstractNum w:abstractNumId="3" w15:restartNumberingAfterBreak="0">
    <w:nsid w:val="4E04386E"/>
    <w:multiLevelType w:val="singleLevel"/>
    <w:tmpl w:val="3EAE153E"/>
    <w:lvl w:ilvl="0">
      <w:start w:val="1"/>
      <w:numFmt w:val="upperLetter"/>
      <w:lvlText w:val="%11."/>
      <w:legacy w:legacy="1" w:legacySpace="113" w:legacyIndent="454"/>
      <w:lvlJc w:val="left"/>
      <w:pPr>
        <w:ind w:left="624" w:hanging="454"/>
      </w:pPr>
      <w:rPr>
        <w:b/>
        <w:i w:val="0"/>
      </w:rPr>
    </w:lvl>
  </w:abstractNum>
  <w:abstractNum w:abstractNumId="4" w15:restartNumberingAfterBreak="0">
    <w:nsid w:val="72446FA1"/>
    <w:multiLevelType w:val="hybridMultilevel"/>
    <w:tmpl w:val="7ABE5D44"/>
    <w:lvl w:ilvl="0" w:tplc="9A64804C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defaultTabStop w:val="851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963"/>
    <w:rsid w:val="00127DB7"/>
    <w:rsid w:val="00184D3E"/>
    <w:rsid w:val="00227781"/>
    <w:rsid w:val="00263780"/>
    <w:rsid w:val="002F2FB8"/>
    <w:rsid w:val="0030227F"/>
    <w:rsid w:val="003566E8"/>
    <w:rsid w:val="00414857"/>
    <w:rsid w:val="00422576"/>
    <w:rsid w:val="00427436"/>
    <w:rsid w:val="0049461A"/>
    <w:rsid w:val="00644AFC"/>
    <w:rsid w:val="006945FF"/>
    <w:rsid w:val="006A0285"/>
    <w:rsid w:val="006A1B7D"/>
    <w:rsid w:val="00722DBB"/>
    <w:rsid w:val="0079687E"/>
    <w:rsid w:val="007A5980"/>
    <w:rsid w:val="00801406"/>
    <w:rsid w:val="00860781"/>
    <w:rsid w:val="00864503"/>
    <w:rsid w:val="008A4E7E"/>
    <w:rsid w:val="008A730B"/>
    <w:rsid w:val="00975B57"/>
    <w:rsid w:val="0097765B"/>
    <w:rsid w:val="00A14ED1"/>
    <w:rsid w:val="00A24881"/>
    <w:rsid w:val="00BA7215"/>
    <w:rsid w:val="00BF5963"/>
    <w:rsid w:val="00C11631"/>
    <w:rsid w:val="00C256CB"/>
    <w:rsid w:val="00C34480"/>
    <w:rsid w:val="00D5521E"/>
    <w:rsid w:val="00D61FBC"/>
    <w:rsid w:val="00D778C6"/>
    <w:rsid w:val="00E458D9"/>
    <w:rsid w:val="00E56F16"/>
    <w:rsid w:val="00ED4572"/>
    <w:rsid w:val="00F35ECD"/>
    <w:rsid w:val="00F6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7954A1"/>
  <w15:chartTrackingRefBased/>
  <w15:docId w15:val="{58965C1B-BDED-4FFA-A139-8F31DE1A1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urier" w:hAnsi="Courie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DITIONSPARTICULI">
    <w:name w:val="CONDITIONS PARTICULI"/>
    <w:pPr>
      <w:tabs>
        <w:tab w:val="left" w:pos="425"/>
      </w:tabs>
      <w:spacing w:after="240" w:line="240" w:lineRule="exact"/>
      <w:ind w:left="425" w:hanging="425"/>
      <w:jc w:val="both"/>
    </w:pPr>
    <w:rPr>
      <w:rFonts w:ascii="zapf humanist" w:hAnsi="zapf humanist"/>
    </w:rPr>
  </w:style>
  <w:style w:type="paragraph" w:customStyle="1" w:styleId="RETRAITTEXTE">
    <w:name w:val="RETRAIT TEXTE"/>
    <w:pPr>
      <w:tabs>
        <w:tab w:val="left" w:pos="425"/>
      </w:tabs>
      <w:spacing w:after="240" w:line="240" w:lineRule="exact"/>
      <w:ind w:left="425"/>
      <w:jc w:val="both"/>
    </w:pPr>
    <w:rPr>
      <w:rFonts w:ascii="zapf humanist" w:hAnsi="zapf humanist"/>
    </w:rPr>
  </w:style>
  <w:style w:type="paragraph" w:customStyle="1" w:styleId="TITRECP">
    <w:name w:val="TITRE CP"/>
    <w:pPr>
      <w:spacing w:line="240" w:lineRule="exact"/>
      <w:jc w:val="center"/>
    </w:pPr>
    <w:rPr>
      <w:rFonts w:ascii="zapf humanist" w:hAnsi="zapf humanist"/>
      <w:b/>
      <w:bCs/>
      <w:caps/>
    </w:rPr>
  </w:style>
  <w:style w:type="paragraph" w:customStyle="1" w:styleId="Gauchedes2paragra">
    <w:name w:val="Gauche des 2 paragra"/>
    <w:pPr>
      <w:tabs>
        <w:tab w:val="left" w:pos="425"/>
      </w:tabs>
      <w:spacing w:after="240" w:line="240" w:lineRule="exact"/>
      <w:ind w:right="4536"/>
      <w:jc w:val="both"/>
    </w:pPr>
    <w:rPr>
      <w:rFonts w:ascii="zapf humanist" w:hAnsi="zapf humanist"/>
    </w:rPr>
  </w:style>
  <w:style w:type="paragraph" w:customStyle="1" w:styleId="Droitedes2paragra">
    <w:name w:val="Droite des 2 paragra"/>
    <w:pPr>
      <w:tabs>
        <w:tab w:val="left" w:pos="425"/>
        <w:tab w:val="left" w:pos="851"/>
        <w:tab w:val="left" w:pos="1702"/>
        <w:tab w:val="left" w:pos="2553"/>
        <w:tab w:val="left" w:pos="3404"/>
        <w:tab w:val="left" w:pos="4255"/>
      </w:tabs>
      <w:spacing w:after="240" w:line="240" w:lineRule="exact"/>
      <w:ind w:left="4536" w:hanging="425"/>
      <w:jc w:val="both"/>
    </w:pPr>
    <w:rPr>
      <w:rFonts w:ascii="zapf humanist" w:hAnsi="zapf humanist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01406"/>
    <w:rPr>
      <w:rFonts w:ascii="Courier" w:hAnsi="Courier"/>
    </w:rPr>
  </w:style>
  <w:style w:type="table" w:styleId="Grilledutableau">
    <w:name w:val="Table Grid"/>
    <w:basedOn w:val="TableauNormal"/>
    <w:uiPriority w:val="59"/>
    <w:rsid w:val="007A59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75B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FB30434D4C9429DEDD98FD3B9DB6C" ma:contentTypeVersion="16" ma:contentTypeDescription="Crée un document." ma:contentTypeScope="" ma:versionID="a65c60a6da8b0ca615de8601a7546534">
  <xsd:schema xmlns:xsd="http://www.w3.org/2001/XMLSchema" xmlns:xs="http://www.w3.org/2001/XMLSchema" xmlns:p="http://schemas.microsoft.com/office/2006/metadata/properties" xmlns:ns2="151f93be-0b0a-41ee-a326-baeed455f8df" xmlns:ns3="ba599e5b-7428-43df-83c4-54b562d1caab" targetNamespace="http://schemas.microsoft.com/office/2006/metadata/properties" ma:root="true" ma:fieldsID="b2ef07f3c36c78575910a5c0952af3c5" ns2:_="" ns3:_="">
    <xsd:import namespace="151f93be-0b0a-41ee-a326-baeed455f8df"/>
    <xsd:import namespace="ba599e5b-7428-43df-83c4-54b562d1c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f93be-0b0a-41ee-a326-baeed455f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9c4652a4-fa41-47ed-b835-494b8717e0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99e5b-7428-43df-83c4-54b562d1caa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bb0b1f2-61eb-4c4d-92df-7393e6af6c19}" ma:internalName="TaxCatchAll" ma:showField="CatchAllData" ma:web="ba599e5b-7428-43df-83c4-54b562d1c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1f93be-0b0a-41ee-a326-baeed455f8df">
      <Terms xmlns="http://schemas.microsoft.com/office/infopath/2007/PartnerControls"/>
    </lcf76f155ced4ddcb4097134ff3c332f>
    <TaxCatchAll xmlns="ba599e5b-7428-43df-83c4-54b562d1caab" xsi:nil="true"/>
  </documentManagement>
</p:properties>
</file>

<file path=customXml/itemProps1.xml><?xml version="1.0" encoding="utf-8"?>
<ds:datastoreItem xmlns:ds="http://schemas.openxmlformats.org/officeDocument/2006/customXml" ds:itemID="{FDCE72EB-D19D-4AB6-AE5E-D2AEA6B5E73A}"/>
</file>

<file path=customXml/itemProps2.xml><?xml version="1.0" encoding="utf-8"?>
<ds:datastoreItem xmlns:ds="http://schemas.openxmlformats.org/officeDocument/2006/customXml" ds:itemID="{97E38FA6-D2C4-40B9-AE79-9E6EF108C4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9442DF-7369-4CA5-BD8C-A422056BDF7F}">
  <ds:schemaRefs>
    <ds:schemaRef ds:uri="http://schemas.microsoft.com/office/2006/metadata/properties"/>
    <ds:schemaRef ds:uri="http://schemas.microsoft.com/office/infopath/2007/PartnerControls"/>
    <ds:schemaRef ds:uri="151f93be-0b0a-41ee-a326-baeed455f8df"/>
    <ds:schemaRef ds:uri="ba599e5b-7428-43df-83c4-54b562d1caa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1030</Words>
  <Characters>5981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RISQUES NUCLEAIRES</vt:lpstr>
    </vt:vector>
  </TitlesOfParts>
  <Company>Assuratome</Company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RISQUES NUCLEAIRES</dc:title>
  <dc:subject/>
  <dc:creator>Maniaci Valentina</dc:creator>
  <cp:keywords/>
  <dc:description/>
  <cp:lastModifiedBy>Maniaci Valentina</cp:lastModifiedBy>
  <cp:revision>12</cp:revision>
  <cp:lastPrinted>2006-08-09T09:43:00Z</cp:lastPrinted>
  <dcterms:created xsi:type="dcterms:W3CDTF">2025-08-20T08:12:00Z</dcterms:created>
  <dcterms:modified xsi:type="dcterms:W3CDTF">2025-08-26T09:08:00Z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0x01010006CFB30434D4C9429DEDD98FD3B9DB6C</vt:lpwstr>
  </property>
  <property fmtid="{D5CDD505-2E9C-101B-9397-08002B2CF9AE}" pid="3" name="MediaServiceImageTags">
    <vt:lpwstr/>
  </property>
</Properties>
</file>